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09A5E" w14:textId="28F74FDD" w:rsidR="005C3E77" w:rsidRPr="005C3E77" w:rsidRDefault="005C3E77" w:rsidP="007F6033">
      <w:pPr>
        <w:rPr>
          <w:rStyle w:val="BookTitle"/>
        </w:rPr>
      </w:pPr>
      <w:r>
        <w:rPr>
          <w:rStyle w:val="BookTitle"/>
        </w:rPr>
        <w:t>Miserable Comforters, Windy Words</w:t>
      </w:r>
    </w:p>
    <w:p w14:paraId="0A946EE5" w14:textId="77777777" w:rsidR="007C6D1E" w:rsidRDefault="007C6D1E" w:rsidP="007C6D1E">
      <w:r>
        <w:t>You know… I think I have been looking for the big meaning of Job. And I think that actually there are layers of meaning. There are MEANINGS. This is what makes the book so challenging and yet so rich. Everywhere you look you want to pick up a nugget and explore it… until you are attracted by another nugget.</w:t>
      </w:r>
    </w:p>
    <w:p w14:paraId="60A1B9F0" w14:textId="14C9C0A8" w:rsidR="000E57B6" w:rsidRDefault="007F6033" w:rsidP="007F6033">
      <w:r>
        <w:t xml:space="preserve">This story is about the extremities of suffering. </w:t>
      </w:r>
      <w:r w:rsidR="000E57B6">
        <w:t xml:space="preserve">This was never going to be an easy topic. </w:t>
      </w:r>
    </w:p>
    <w:p w14:paraId="3EFEB832" w14:textId="77777777" w:rsidR="000E57B6" w:rsidRDefault="000E57B6" w:rsidP="007F6033">
      <w:r>
        <w:t>In Job w</w:t>
      </w:r>
      <w:r w:rsidR="007F6033">
        <w:t xml:space="preserve">e walk alongside this man who loses </w:t>
      </w:r>
      <w:r w:rsidR="007F6033" w:rsidRPr="00CD0442">
        <w:rPr>
          <w:b/>
          <w:bCs/>
        </w:rPr>
        <w:t>everything</w:t>
      </w:r>
      <w:r w:rsidR="007F6033">
        <w:t>; possessions</w:t>
      </w:r>
      <w:r>
        <w:t>,</w:t>
      </w:r>
      <w:r w:rsidR="007F6033">
        <w:t xml:space="preserve"> family</w:t>
      </w:r>
      <w:r>
        <w:t>,</w:t>
      </w:r>
      <w:r w:rsidR="007F6033">
        <w:t xml:space="preserve"> physical health. It is the test of loyalty few of us will ever know, although I believe some Christians do know of it. </w:t>
      </w:r>
    </w:p>
    <w:p w14:paraId="7AB07041" w14:textId="49CCB600" w:rsidR="000E57B6" w:rsidRDefault="007F6033" w:rsidP="007F6033">
      <w:r>
        <w:t xml:space="preserve">And the question posed by the </w:t>
      </w:r>
      <w:r>
        <w:rPr>
          <w:i/>
          <w:iCs/>
        </w:rPr>
        <w:t>satan</w:t>
      </w:r>
      <w:r>
        <w:t xml:space="preserve"> in chapter one is</w:t>
      </w:r>
      <w:r w:rsidR="000E57B6">
        <w:t xml:space="preserve">: Does </w:t>
      </w:r>
      <w:r w:rsidR="0078295B">
        <w:t xml:space="preserve">not </w:t>
      </w:r>
      <w:r w:rsidR="000E57B6">
        <w:t xml:space="preserve">Job </w:t>
      </w:r>
      <w:r w:rsidR="0078295B">
        <w:t xml:space="preserve">really just </w:t>
      </w:r>
      <w:r w:rsidR="000E57B6">
        <w:t>serve God for his own self-interest</w:t>
      </w:r>
      <w:r w:rsidR="0078295B">
        <w:t>? Is</w:t>
      </w:r>
      <w:r w:rsidR="000E57B6">
        <w:t xml:space="preserve"> his loyalty and piety genuine and base</w:t>
      </w:r>
      <w:r w:rsidR="0078295B">
        <w:t>d</w:t>
      </w:r>
      <w:r w:rsidR="000E57B6">
        <w:t xml:space="preserve"> on the holiness of the character and essence of God?</w:t>
      </w:r>
      <w:r w:rsidR="0078295B">
        <w:t xml:space="preserve"> Doesn’t he just want to prosper, so he humors you.</w:t>
      </w:r>
    </w:p>
    <w:p w14:paraId="5F31F13F" w14:textId="69943140" w:rsidR="007F6033" w:rsidRDefault="000E57B6" w:rsidP="007F6033">
      <w:r>
        <w:t xml:space="preserve">This is </w:t>
      </w:r>
      <w:r w:rsidR="007F6033">
        <w:t xml:space="preserve">the question </w:t>
      </w:r>
      <w:r>
        <w:t xml:space="preserve">Job’s </w:t>
      </w:r>
      <w:r w:rsidR="007F6033">
        <w:t>life and experience answer</w:t>
      </w:r>
      <w:r>
        <w:t>s for us ultimately.</w:t>
      </w:r>
      <w:r w:rsidR="009844FF">
        <w:t xml:space="preserve"> And even though we are in week </w:t>
      </w:r>
      <w:r w:rsidR="00E747A0">
        <w:t>two of a five-week</w:t>
      </w:r>
      <w:r w:rsidR="009844FF">
        <w:t xml:space="preserve"> study, we have read the ending. We know that Job retains his integrity and keeps faith with God.</w:t>
      </w:r>
    </w:p>
    <w:p w14:paraId="5D281E04" w14:textId="77777777" w:rsidR="007C6D1E" w:rsidRPr="00466E0A" w:rsidRDefault="007C6D1E" w:rsidP="007C6D1E">
      <w:pPr>
        <w:rPr>
          <w:b/>
          <w:bCs/>
        </w:rPr>
      </w:pPr>
      <w:r w:rsidRPr="00466E0A">
        <w:rPr>
          <w:b/>
          <w:bCs/>
        </w:rPr>
        <w:t>In the Text</w:t>
      </w:r>
    </w:p>
    <w:p w14:paraId="4471B43A" w14:textId="61AB3CD0" w:rsidR="00E15D33" w:rsidRPr="000E57B6" w:rsidRDefault="00E15D33">
      <w:pPr>
        <w:rPr>
          <w:rStyle w:val="text"/>
          <w:rFonts w:cstheme="minorHAnsi"/>
          <w:color w:val="000000"/>
          <w:shd w:val="clear" w:color="auto" w:fill="FFFFFF"/>
        </w:rPr>
      </w:pPr>
      <w:r w:rsidRPr="000E57B6">
        <w:rPr>
          <w:rStyle w:val="text"/>
          <w:rFonts w:cstheme="minorHAnsi"/>
          <w:color w:val="000000"/>
          <w:shd w:val="clear" w:color="auto" w:fill="FFFFFF"/>
        </w:rPr>
        <w:t xml:space="preserve">So we have Job’s wife, his three friends, Eliphaz, Bildad and Zophar in chapters </w:t>
      </w:r>
      <w:r w:rsidR="009844FF">
        <w:rPr>
          <w:rStyle w:val="text"/>
          <w:rFonts w:cstheme="minorHAnsi"/>
          <w:color w:val="000000"/>
          <w:shd w:val="clear" w:color="auto" w:fill="FFFFFF"/>
        </w:rPr>
        <w:t>2</w:t>
      </w:r>
      <w:r w:rsidRPr="000E57B6">
        <w:rPr>
          <w:rStyle w:val="text"/>
          <w:rFonts w:cstheme="minorHAnsi"/>
          <w:color w:val="000000"/>
          <w:shd w:val="clear" w:color="auto" w:fill="FFFFFF"/>
        </w:rPr>
        <w:t xml:space="preserve">-27 and a fellow named Elihu, in chapters 32-37. </w:t>
      </w:r>
    </w:p>
    <w:p w14:paraId="1EE2CBC2" w14:textId="01660B47" w:rsidR="00E15D33" w:rsidRPr="007F6033" w:rsidRDefault="00E15D33">
      <w:pPr>
        <w:rPr>
          <w:rStyle w:val="text"/>
          <w:rFonts w:cstheme="minorHAnsi"/>
          <w:color w:val="000000"/>
          <w:shd w:val="clear" w:color="auto" w:fill="FFFFFF"/>
        </w:rPr>
      </w:pPr>
      <w:r w:rsidRPr="007F6033">
        <w:rPr>
          <w:rStyle w:val="text"/>
          <w:rFonts w:cstheme="minorHAnsi"/>
          <w:color w:val="000000"/>
          <w:shd w:val="clear" w:color="auto" w:fill="FFFFFF"/>
        </w:rPr>
        <w:t>As for Job’s wife</w:t>
      </w:r>
      <w:r w:rsidR="00626696" w:rsidRPr="007F6033">
        <w:rPr>
          <w:rStyle w:val="text"/>
          <w:rFonts w:cstheme="minorHAnsi"/>
          <w:color w:val="000000"/>
          <w:shd w:val="clear" w:color="auto" w:fill="FFFFFF"/>
        </w:rPr>
        <w:t xml:space="preserve">, she says famously right off the hop, </w:t>
      </w:r>
      <w:proofErr w:type="gramStart"/>
      <w:r w:rsidR="00626696" w:rsidRPr="007F6033">
        <w:rPr>
          <w:rStyle w:val="BookTitle"/>
          <w:rFonts w:cstheme="minorHAnsi"/>
        </w:rPr>
        <w:t>Just</w:t>
      </w:r>
      <w:proofErr w:type="gramEnd"/>
      <w:r w:rsidR="00626696" w:rsidRPr="007F6033">
        <w:rPr>
          <w:rStyle w:val="BookTitle"/>
          <w:rFonts w:cstheme="minorHAnsi"/>
        </w:rPr>
        <w:t xml:space="preserve"> curse God and die Job </w:t>
      </w:r>
      <w:r w:rsidR="00626696" w:rsidRPr="007F6033">
        <w:rPr>
          <w:rStyle w:val="BookTitle"/>
          <w:rFonts w:cstheme="minorHAnsi"/>
          <w:b w:val="0"/>
          <w:bCs w:val="0"/>
          <w:i w:val="0"/>
          <w:iCs w:val="0"/>
        </w:rPr>
        <w:t>(2:9). Not a lot of help.</w:t>
      </w:r>
      <w:r w:rsidR="00626696" w:rsidRPr="007F6033">
        <w:rPr>
          <w:rStyle w:val="text"/>
          <w:rFonts w:cstheme="minorHAnsi"/>
          <w:color w:val="000000"/>
          <w:shd w:val="clear" w:color="auto" w:fill="FFFFFF"/>
        </w:rPr>
        <w:t xml:space="preserve"> I</w:t>
      </w:r>
      <w:r w:rsidRPr="007F6033">
        <w:rPr>
          <w:rStyle w:val="text"/>
          <w:rFonts w:cstheme="minorHAnsi"/>
          <w:color w:val="000000"/>
          <w:shd w:val="clear" w:color="auto" w:fill="FFFFFF"/>
        </w:rPr>
        <w:t>t is sort of a case like Rodney Dangerfield used to say, “For example, take my wife…. No, really, take my wife.”</w:t>
      </w:r>
      <w:r w:rsidR="00626696" w:rsidRPr="007F6033">
        <w:rPr>
          <w:rStyle w:val="text"/>
          <w:rFonts w:cstheme="minorHAnsi"/>
          <w:color w:val="000000"/>
          <w:shd w:val="clear" w:color="auto" w:fill="FFFFFF"/>
        </w:rPr>
        <w:t xml:space="preserve"> </w:t>
      </w:r>
      <w:r w:rsidR="00BB59A5" w:rsidRPr="007F6033">
        <w:rPr>
          <w:rStyle w:val="text"/>
          <w:rFonts w:cstheme="minorHAnsi"/>
          <w:color w:val="000000"/>
          <w:shd w:val="clear" w:color="auto" w:fill="FFFFFF"/>
        </w:rPr>
        <w:t xml:space="preserve"> </w:t>
      </w:r>
      <w:r w:rsidR="00977AA7">
        <w:rPr>
          <w:rStyle w:val="text"/>
          <w:rFonts w:cstheme="minorHAnsi"/>
          <w:color w:val="000000"/>
          <w:shd w:val="clear" w:color="auto" w:fill="FFFFFF"/>
        </w:rPr>
        <w:t xml:space="preserve">‘She is right over here </w:t>
      </w:r>
      <w:r w:rsidR="00977AA7">
        <w:rPr>
          <w:rStyle w:val="text"/>
          <w:rFonts w:cstheme="minorHAnsi"/>
          <w:i/>
          <w:iCs/>
          <w:color w:val="000000"/>
          <w:shd w:val="clear" w:color="auto" w:fill="FFFFFF"/>
        </w:rPr>
        <w:t>satan</w:t>
      </w:r>
      <w:r w:rsidR="00977AA7" w:rsidRPr="00977AA7">
        <w:rPr>
          <w:rStyle w:val="text"/>
          <w:rFonts w:cstheme="minorHAnsi"/>
          <w:color w:val="000000"/>
          <w:shd w:val="clear" w:color="auto" w:fill="FFFFFF"/>
        </w:rPr>
        <w:t>¸</w:t>
      </w:r>
      <w:r w:rsidR="002F3E69">
        <w:rPr>
          <w:rStyle w:val="text"/>
          <w:rFonts w:cstheme="minorHAnsi"/>
          <w:color w:val="000000"/>
          <w:shd w:val="clear" w:color="auto" w:fill="FFFFFF"/>
        </w:rPr>
        <w:t xml:space="preserve"> </w:t>
      </w:r>
      <w:r w:rsidR="00977AA7" w:rsidRPr="00977AA7">
        <w:rPr>
          <w:rStyle w:val="text"/>
          <w:rFonts w:cstheme="minorHAnsi"/>
          <w:color w:val="000000"/>
          <w:shd w:val="clear" w:color="auto" w:fill="FFFFFF"/>
        </w:rPr>
        <w:t>I think you forgot her</w:t>
      </w:r>
      <w:r w:rsidR="00977AA7">
        <w:rPr>
          <w:rStyle w:val="text"/>
          <w:rFonts w:cstheme="minorHAnsi"/>
          <w:i/>
          <w:iCs/>
          <w:color w:val="000000"/>
          <w:shd w:val="clear" w:color="auto" w:fill="FFFFFF"/>
        </w:rPr>
        <w:t xml:space="preserve">. </w:t>
      </w:r>
      <w:r w:rsidR="00977AA7">
        <w:rPr>
          <w:rStyle w:val="text"/>
          <w:rFonts w:cstheme="minorHAnsi"/>
          <w:color w:val="000000"/>
          <w:shd w:val="clear" w:color="auto" w:fill="FFFFFF"/>
        </w:rPr>
        <w:t>A</w:t>
      </w:r>
      <w:r w:rsidR="00626696" w:rsidRPr="007F6033">
        <w:rPr>
          <w:rStyle w:val="text"/>
          <w:rFonts w:cstheme="minorHAnsi"/>
          <w:color w:val="000000"/>
          <w:shd w:val="clear" w:color="auto" w:fill="FFFFFF"/>
        </w:rPr>
        <w:t xml:space="preserve">nd </w:t>
      </w:r>
      <w:r w:rsidR="00626696" w:rsidRPr="007F6033">
        <w:rPr>
          <w:rStyle w:val="text"/>
          <w:rFonts w:cstheme="minorHAnsi"/>
          <w:i/>
          <w:iCs/>
          <w:color w:val="000000"/>
          <w:shd w:val="clear" w:color="auto" w:fill="FFFFFF"/>
        </w:rPr>
        <w:t>satan</w:t>
      </w:r>
      <w:r w:rsidR="00626696" w:rsidRPr="007F6033">
        <w:rPr>
          <w:rStyle w:val="text"/>
          <w:rFonts w:cstheme="minorHAnsi"/>
          <w:color w:val="000000"/>
          <w:shd w:val="clear" w:color="auto" w:fill="FFFFFF"/>
        </w:rPr>
        <w:t xml:space="preserve"> said,’ Ya… I know.’</w:t>
      </w:r>
      <w:r w:rsidR="00BB59A5" w:rsidRPr="007F6033">
        <w:rPr>
          <w:rStyle w:val="text"/>
          <w:rFonts w:cstheme="minorHAnsi"/>
          <w:color w:val="000000"/>
          <w:shd w:val="clear" w:color="auto" w:fill="FFFFFF"/>
        </w:rPr>
        <w:t xml:space="preserve"> </w:t>
      </w:r>
    </w:p>
    <w:p w14:paraId="05A3C002" w14:textId="12EFFABE" w:rsidR="007F6033" w:rsidRPr="00BB59A5" w:rsidRDefault="00626696" w:rsidP="007F6033">
      <w:pPr>
        <w:rPr>
          <w:rStyle w:val="BookTitle"/>
          <w:rFonts w:cstheme="minorHAnsi"/>
          <w:b w:val="0"/>
          <w:bCs w:val="0"/>
          <w:i w:val="0"/>
          <w:iCs w:val="0"/>
        </w:rPr>
      </w:pPr>
      <w:r w:rsidRPr="00BB59A5">
        <w:rPr>
          <w:rFonts w:cstheme="minorHAnsi"/>
        </w:rPr>
        <w:t>As for his friends</w:t>
      </w:r>
      <w:r w:rsidR="007F6033">
        <w:rPr>
          <w:rFonts w:cstheme="minorHAnsi"/>
        </w:rPr>
        <w:t>, t</w:t>
      </w:r>
      <w:r w:rsidR="007F6033" w:rsidRPr="00BB59A5">
        <w:rPr>
          <w:rStyle w:val="BookTitle"/>
          <w:rFonts w:cstheme="minorHAnsi"/>
          <w:b w:val="0"/>
          <w:bCs w:val="0"/>
          <w:i w:val="0"/>
          <w:iCs w:val="0"/>
        </w:rPr>
        <w:t>o their credit they all wait seven days in silence. Laudable.</w:t>
      </w:r>
      <w:r w:rsidR="00977AA7">
        <w:rPr>
          <w:rStyle w:val="BookTitle"/>
          <w:rFonts w:cstheme="minorHAnsi"/>
          <w:b w:val="0"/>
          <w:bCs w:val="0"/>
          <w:i w:val="0"/>
          <w:iCs w:val="0"/>
        </w:rPr>
        <w:t xml:space="preserve"> The rest of it doesn’t go very well.</w:t>
      </w:r>
    </w:p>
    <w:p w14:paraId="6E9A0E79" w14:textId="3212403E" w:rsidR="006152A6" w:rsidRPr="00BB59A5" w:rsidRDefault="007F6033" w:rsidP="00626696">
      <w:pPr>
        <w:rPr>
          <w:rFonts w:cstheme="minorHAnsi"/>
        </w:rPr>
      </w:pPr>
      <w:r>
        <w:rPr>
          <w:rFonts w:cstheme="minorHAnsi"/>
        </w:rPr>
        <w:t xml:space="preserve">The </w:t>
      </w:r>
      <w:r w:rsidR="00626696" w:rsidRPr="00BB59A5">
        <w:rPr>
          <w:rFonts w:cstheme="minorHAnsi"/>
        </w:rPr>
        <w:t xml:space="preserve">structure </w:t>
      </w:r>
      <w:r>
        <w:rPr>
          <w:rFonts w:cstheme="minorHAnsi"/>
        </w:rPr>
        <w:t xml:space="preserve">of chapters 4-27 </w:t>
      </w:r>
      <w:r w:rsidR="00626696" w:rsidRPr="00BB59A5">
        <w:rPr>
          <w:rFonts w:cstheme="minorHAnsi"/>
        </w:rPr>
        <w:t xml:space="preserve">informs our reading of their advice. </w:t>
      </w:r>
      <w:r>
        <w:rPr>
          <w:rFonts w:cstheme="minorHAnsi"/>
        </w:rPr>
        <w:t>T</w:t>
      </w:r>
      <w:r w:rsidR="006152A6" w:rsidRPr="00BB59A5">
        <w:rPr>
          <w:rFonts w:cstheme="minorHAnsi"/>
        </w:rPr>
        <w:t xml:space="preserve">here are three cycles of advice from </w:t>
      </w:r>
      <w:r>
        <w:rPr>
          <w:rFonts w:cstheme="minorHAnsi"/>
        </w:rPr>
        <w:t>these friends</w:t>
      </w:r>
      <w:r w:rsidR="006152A6" w:rsidRPr="00BB59A5">
        <w:rPr>
          <w:rFonts w:cstheme="minorHAnsi"/>
        </w:rPr>
        <w:t xml:space="preserve">. Eliphaz speaks, Job responds, Bildad speaks, Job responds, Zophar speaks, Job responds. This happens not once but </w:t>
      </w:r>
      <w:r w:rsidR="006152A6" w:rsidRPr="00BB59A5">
        <w:rPr>
          <w:rFonts w:cstheme="minorHAnsi"/>
          <w:b/>
          <w:bCs/>
        </w:rPr>
        <w:t>three</w:t>
      </w:r>
      <w:r w:rsidR="006152A6" w:rsidRPr="00BB59A5">
        <w:rPr>
          <w:rFonts w:cstheme="minorHAnsi"/>
        </w:rPr>
        <w:t xml:space="preserve"> times. </w:t>
      </w:r>
      <w:r w:rsidR="00977AA7">
        <w:rPr>
          <w:rFonts w:cstheme="minorHAnsi"/>
        </w:rPr>
        <w:t>It is kind of a call response format, repeated three times.</w:t>
      </w:r>
    </w:p>
    <w:p w14:paraId="7CA1BE7A" w14:textId="4AE4E991" w:rsidR="006152A6" w:rsidRPr="00860B97" w:rsidRDefault="00626696" w:rsidP="00626696">
      <w:pPr>
        <w:rPr>
          <w:rStyle w:val="BookTitle"/>
          <w:b w:val="0"/>
          <w:bCs w:val="0"/>
          <w:i w:val="0"/>
          <w:iCs w:val="0"/>
        </w:rPr>
      </w:pPr>
      <w:r>
        <w:t xml:space="preserve">And you sort of get the impression as you read it that the sameness, their </w:t>
      </w:r>
      <w:r w:rsidR="006152A6">
        <w:t xml:space="preserve">negativity, </w:t>
      </w:r>
      <w:r w:rsidR="00977AA7">
        <w:t xml:space="preserve">their </w:t>
      </w:r>
      <w:r w:rsidR="006152A6">
        <w:t xml:space="preserve">low </w:t>
      </w:r>
      <w:r>
        <w:t xml:space="preserve">opinion of Job as a sinner, their tedious loquacity is part of the emotional </w:t>
      </w:r>
      <w:r w:rsidR="006152A6">
        <w:t xml:space="preserve">experience of consuming the story. </w:t>
      </w:r>
      <w:r w:rsidR="00860B97">
        <w:t xml:space="preserve"> How very tiresome the hearing of well</w:t>
      </w:r>
      <w:r w:rsidR="00977AA7">
        <w:t>-</w:t>
      </w:r>
      <w:r w:rsidR="00860B97">
        <w:t xml:space="preserve">intended but misguided advice really is. As Job describes them, </w:t>
      </w:r>
      <w:r w:rsidR="00860B97">
        <w:rPr>
          <w:rStyle w:val="BookTitle"/>
        </w:rPr>
        <w:t xml:space="preserve">miserable comforters… </w:t>
      </w:r>
      <w:r w:rsidR="00466E0A">
        <w:rPr>
          <w:rStyle w:val="BookTitle"/>
        </w:rPr>
        <w:t xml:space="preserve">full of </w:t>
      </w:r>
      <w:r w:rsidR="00860B97">
        <w:rPr>
          <w:rStyle w:val="BookTitle"/>
        </w:rPr>
        <w:t>windy words</w:t>
      </w:r>
      <w:r w:rsidR="00860B97">
        <w:rPr>
          <w:rStyle w:val="BookTitle"/>
          <w:b w:val="0"/>
          <w:bCs w:val="0"/>
          <w:i w:val="0"/>
          <w:iCs w:val="0"/>
        </w:rPr>
        <w:t xml:space="preserve"> (16:2-3).</w:t>
      </w:r>
    </w:p>
    <w:p w14:paraId="3A5845E5" w14:textId="0864CFE2" w:rsidR="00626696" w:rsidRPr="00626696" w:rsidRDefault="00626696" w:rsidP="00626696">
      <w:pPr>
        <w:rPr>
          <w:rStyle w:val="BookTitle"/>
        </w:rPr>
      </w:pPr>
      <w:r w:rsidRPr="00626696">
        <w:rPr>
          <w:rStyle w:val="BookTitle"/>
        </w:rPr>
        <w:t xml:space="preserve">Miserable comforters are you all! </w:t>
      </w:r>
      <w:r w:rsidRPr="000E57B6">
        <w:rPr>
          <w:rStyle w:val="BookTitle"/>
          <w:b w:val="0"/>
          <w:bCs w:val="0"/>
          <w:i w:val="0"/>
          <w:iCs w:val="0"/>
        </w:rPr>
        <w:t>(16:2)</w:t>
      </w:r>
      <w:r w:rsidR="0065132E">
        <w:rPr>
          <w:rStyle w:val="BookTitle"/>
          <w:b w:val="0"/>
          <w:bCs w:val="0"/>
          <w:i w:val="0"/>
          <w:iCs w:val="0"/>
        </w:rPr>
        <w:t xml:space="preserve"> Job calls them!</w:t>
      </w:r>
    </w:p>
    <w:p w14:paraId="0EAFC290" w14:textId="420E3B7D" w:rsidR="00A8342C" w:rsidRPr="00466E0A" w:rsidRDefault="00A044A1">
      <w:pPr>
        <w:rPr>
          <w:rStyle w:val="text"/>
          <w:rFonts w:cstheme="minorHAnsi"/>
          <w:color w:val="000000"/>
          <w:shd w:val="clear" w:color="auto" w:fill="FFFFFF"/>
        </w:rPr>
      </w:pPr>
      <w:r>
        <w:rPr>
          <w:rFonts w:cstheme="minorHAnsi"/>
        </w:rPr>
        <w:t xml:space="preserve">Let’s take </w:t>
      </w:r>
      <w:r w:rsidR="0065132E">
        <w:rPr>
          <w:rFonts w:cstheme="minorHAnsi"/>
        </w:rPr>
        <w:t xml:space="preserve">the speech of </w:t>
      </w:r>
      <w:r>
        <w:rPr>
          <w:rFonts w:cstheme="minorHAnsi"/>
        </w:rPr>
        <w:t xml:space="preserve">Eliphaz in chapter 4 as our example because it </w:t>
      </w:r>
      <w:r w:rsidRPr="00466E0A">
        <w:rPr>
          <w:rFonts w:cstheme="minorHAnsi"/>
        </w:rPr>
        <w:t>is</w:t>
      </w:r>
      <w:r w:rsidR="00626696" w:rsidRPr="00466E0A">
        <w:rPr>
          <w:rFonts w:cstheme="minorHAnsi"/>
        </w:rPr>
        <w:t xml:space="preserve"> </w:t>
      </w:r>
      <w:r>
        <w:rPr>
          <w:rFonts w:cstheme="minorHAnsi"/>
        </w:rPr>
        <w:t xml:space="preserve">pretty </w:t>
      </w:r>
      <w:r w:rsidR="00626696" w:rsidRPr="00466E0A">
        <w:rPr>
          <w:rFonts w:cstheme="minorHAnsi"/>
        </w:rPr>
        <w:t>representative of the arguments of Job’s friends</w:t>
      </w:r>
      <w:r>
        <w:rPr>
          <w:rFonts w:cstheme="minorHAnsi"/>
        </w:rPr>
        <w:t xml:space="preserve">. The views of the four differ in subtle ways, but </w:t>
      </w:r>
      <w:r w:rsidR="00626696" w:rsidRPr="00466E0A">
        <w:rPr>
          <w:rFonts w:cstheme="minorHAnsi"/>
        </w:rPr>
        <w:t xml:space="preserve">not </w:t>
      </w:r>
      <w:r>
        <w:rPr>
          <w:rFonts w:cstheme="minorHAnsi"/>
        </w:rPr>
        <w:t>a lot</w:t>
      </w:r>
      <w:r w:rsidR="00626696" w:rsidRPr="00466E0A">
        <w:rPr>
          <w:rFonts w:cstheme="minorHAnsi"/>
        </w:rPr>
        <w:t>.</w:t>
      </w:r>
    </w:p>
    <w:p w14:paraId="5F9F3665" w14:textId="26A49639" w:rsidR="00A044A1" w:rsidRDefault="00A044A1" w:rsidP="00A044A1">
      <w:r>
        <w:t>We know what Job’s friends do not (because the narrator has privileged us with the knowledge). Job is, in fact, a righteous man. Job is innocent.</w:t>
      </w:r>
    </w:p>
    <w:p w14:paraId="6A7FE2F3" w14:textId="737C691E" w:rsidR="00A044A1" w:rsidRDefault="00A044A1" w:rsidP="00A044A1">
      <w:r>
        <w:t>That their perception of the situation is flawed because of the gap of knowledge.</w:t>
      </w:r>
      <w:r w:rsidRPr="00A044A1">
        <w:t xml:space="preserve"> </w:t>
      </w:r>
      <w:r>
        <w:t>We said last week that among the several things we will learn from the book is that our perception of what is going in heaven is highly imperfect.</w:t>
      </w:r>
    </w:p>
    <w:p w14:paraId="06C68BBC" w14:textId="3F8ABD87" w:rsidR="00A044A1" w:rsidRDefault="00A044A1" w:rsidP="00A044A1">
      <w:r>
        <w:t>Eliphaz says…</w:t>
      </w:r>
    </w:p>
    <w:p w14:paraId="6317CC75" w14:textId="33B5959E" w:rsidR="00A044A1" w:rsidRPr="007C6D1E" w:rsidRDefault="00A8342C" w:rsidP="00A044A1">
      <w:pPr>
        <w:rPr>
          <w:spacing w:val="5"/>
        </w:rPr>
      </w:pPr>
      <w:r w:rsidRPr="00A8342C">
        <w:rPr>
          <w:rStyle w:val="BookTitle"/>
        </w:rPr>
        <w:t>“Think now, who that was innocent ever perished?</w:t>
      </w:r>
      <w:r w:rsidRPr="00A8342C">
        <w:rPr>
          <w:rStyle w:val="BookTitle"/>
        </w:rPr>
        <w:br/>
        <w:t>    Or where were the upright cut off?</w:t>
      </w:r>
      <w:r w:rsidRPr="00A8342C">
        <w:rPr>
          <w:rStyle w:val="BookTitle"/>
        </w:rPr>
        <w:br/>
        <w:t>8 As I have seen, those who plow iniquity</w:t>
      </w:r>
      <w:r w:rsidRPr="00A8342C">
        <w:rPr>
          <w:rStyle w:val="BookTitle"/>
        </w:rPr>
        <w:br/>
      </w:r>
      <w:r w:rsidRPr="00A8342C">
        <w:rPr>
          <w:rStyle w:val="BookTitle"/>
        </w:rPr>
        <w:lastRenderedPageBreak/>
        <w:t>    and sow trouble reap the same.</w:t>
      </w:r>
      <w:r w:rsidRPr="00A8342C">
        <w:rPr>
          <w:rStyle w:val="BookTitle"/>
        </w:rPr>
        <w:br/>
        <w:t>9 By the breath of God they perish,</w:t>
      </w:r>
      <w:r w:rsidRPr="00A8342C">
        <w:rPr>
          <w:rStyle w:val="BookTitle"/>
        </w:rPr>
        <w:br/>
        <w:t>    and by the blast of his anger they are consumed.</w:t>
      </w:r>
      <w:r w:rsidR="00466E0A">
        <w:rPr>
          <w:rStyle w:val="BookTitle"/>
          <w:b w:val="0"/>
          <w:bCs w:val="0"/>
          <w:i w:val="0"/>
          <w:iCs w:val="0"/>
        </w:rPr>
        <w:t xml:space="preserve"> (Job 4:7-9)</w:t>
      </w:r>
    </w:p>
    <w:p w14:paraId="6D4157BD" w14:textId="74133DA3" w:rsidR="00593B13" w:rsidRPr="00593B13" w:rsidRDefault="00593B13" w:rsidP="00C53C35">
      <w:pPr>
        <w:rPr>
          <w:b/>
          <w:bCs/>
        </w:rPr>
      </w:pPr>
      <w:r w:rsidRPr="00593B13">
        <w:rPr>
          <w:b/>
          <w:bCs/>
        </w:rPr>
        <w:t>From the Text</w:t>
      </w:r>
    </w:p>
    <w:p w14:paraId="7FC1A787" w14:textId="7F6EE804" w:rsidR="00593B13" w:rsidRDefault="00593B13" w:rsidP="00C53C35">
      <w:r>
        <w:t xml:space="preserve">Let’s look for some meaning from all of this. I have three </w:t>
      </w:r>
      <w:r w:rsidR="00EA2D6B">
        <w:t xml:space="preserve">of the </w:t>
      </w:r>
      <w:r>
        <w:t xml:space="preserve">nuggets I </w:t>
      </w:r>
      <w:r w:rsidR="00EA2D6B">
        <w:t>found lying</w:t>
      </w:r>
      <w:r>
        <w:t xml:space="preserve"> about. </w:t>
      </w:r>
    </w:p>
    <w:p w14:paraId="21E2F815" w14:textId="2BA75C6E" w:rsidR="00C53C35" w:rsidRDefault="00593B13" w:rsidP="00C53C35">
      <w:r w:rsidRPr="00E747A0">
        <w:rPr>
          <w:b/>
          <w:bCs/>
        </w:rPr>
        <w:t>First.</w:t>
      </w:r>
      <w:r>
        <w:t xml:space="preserve"> </w:t>
      </w:r>
      <w:r w:rsidR="00C53C35">
        <w:t>Job agrees for the most part, but he falters because he knows himself to be blameless. He despairs of his felt reality of his unjust treatment.</w:t>
      </w:r>
    </w:p>
    <w:p w14:paraId="42EE1A8B" w14:textId="052E292E" w:rsidR="00676F42" w:rsidRPr="00676F42" w:rsidRDefault="00676F42">
      <w:pPr>
        <w:rPr>
          <w:rStyle w:val="BookTitle"/>
          <w:b w:val="0"/>
          <w:bCs w:val="0"/>
          <w:i w:val="0"/>
          <w:iCs w:val="0"/>
        </w:rPr>
      </w:pPr>
      <w:r>
        <w:rPr>
          <w:rStyle w:val="BookTitle"/>
          <w:b w:val="0"/>
          <w:bCs w:val="0"/>
          <w:i w:val="0"/>
          <w:iCs w:val="0"/>
        </w:rPr>
        <w:t>If you have ever had the wind knocked out of you, this is the theological equivalent of that.</w:t>
      </w:r>
      <w:r w:rsidR="007C6D1E">
        <w:rPr>
          <w:rStyle w:val="BookTitle"/>
          <w:b w:val="0"/>
          <w:bCs w:val="0"/>
          <w:i w:val="0"/>
          <w:iCs w:val="0"/>
        </w:rPr>
        <w:t xml:space="preserve"> There is nothing worse than n</w:t>
      </w:r>
      <w:r w:rsidR="0078295B">
        <w:rPr>
          <w:rStyle w:val="BookTitle"/>
          <w:b w:val="0"/>
          <w:bCs w:val="0"/>
          <w:i w:val="0"/>
          <w:iCs w:val="0"/>
        </w:rPr>
        <w:t>ot</w:t>
      </w:r>
      <w:r w:rsidR="007C6D1E">
        <w:rPr>
          <w:rStyle w:val="BookTitle"/>
          <w:b w:val="0"/>
          <w:bCs w:val="0"/>
          <w:i w:val="0"/>
          <w:iCs w:val="0"/>
        </w:rPr>
        <w:t xml:space="preserve"> being able to draw a breath. I </w:t>
      </w:r>
      <w:r w:rsidR="00593B13">
        <w:rPr>
          <w:rStyle w:val="BookTitle"/>
          <w:b w:val="0"/>
          <w:bCs w:val="0"/>
          <w:i w:val="0"/>
          <w:iCs w:val="0"/>
        </w:rPr>
        <w:t>think with</w:t>
      </w:r>
      <w:r w:rsidR="007C6D1E">
        <w:rPr>
          <w:rStyle w:val="BookTitle"/>
          <w:b w:val="0"/>
          <w:bCs w:val="0"/>
          <w:i w:val="0"/>
          <w:iCs w:val="0"/>
        </w:rPr>
        <w:t xml:space="preserve"> sympathy of those who are suffering from the virus – this is its curse.</w:t>
      </w:r>
    </w:p>
    <w:p w14:paraId="35820D9A" w14:textId="77777777" w:rsidR="00D05850" w:rsidRDefault="00D05850" w:rsidP="00D05850">
      <w:pPr>
        <w:rPr>
          <w:rStyle w:val="BookTitle"/>
          <w:b w:val="0"/>
          <w:bCs w:val="0"/>
          <w:i w:val="0"/>
          <w:iCs w:val="0"/>
        </w:rPr>
      </w:pPr>
      <w:r>
        <w:rPr>
          <w:rStyle w:val="BookTitle"/>
          <w:b w:val="0"/>
          <w:bCs w:val="0"/>
          <w:i w:val="0"/>
          <w:iCs w:val="0"/>
        </w:rPr>
        <w:t xml:space="preserve">Job’s despair (9:21, 23-4 The Message): </w:t>
      </w:r>
    </w:p>
    <w:p w14:paraId="5950A9A1" w14:textId="77777777" w:rsidR="00D05850" w:rsidRPr="007F6033" w:rsidRDefault="00D05850" w:rsidP="00D05850">
      <w:pPr>
        <w:rPr>
          <w:rStyle w:val="BookTitle"/>
        </w:rPr>
      </w:pPr>
      <w:r w:rsidRPr="007F6033">
        <w:rPr>
          <w:rStyle w:val="BookTitle"/>
        </w:rPr>
        <w:t>“Believe me, I’m blameless.</w:t>
      </w:r>
      <w:r w:rsidRPr="007F6033">
        <w:rPr>
          <w:rStyle w:val="BookTitle"/>
        </w:rPr>
        <w:br/>
      </w:r>
      <w:bookmarkStart w:id="0" w:name="_Hlk61505223"/>
      <w:r w:rsidRPr="007F6033">
        <w:rPr>
          <w:rStyle w:val="BookTitle"/>
        </w:rPr>
        <w:t>    I don’t understand what’s going o</w:t>
      </w:r>
      <w:r>
        <w:rPr>
          <w:rStyle w:val="BookTitle"/>
        </w:rPr>
        <w:t>n.</w:t>
      </w:r>
      <w:r w:rsidRPr="007F6033">
        <w:rPr>
          <w:rStyle w:val="BookTitle"/>
        </w:rPr>
        <w:br/>
        <w:t>    I hate my life!</w:t>
      </w:r>
      <w:bookmarkEnd w:id="0"/>
      <w:r>
        <w:rPr>
          <w:rStyle w:val="BookTitle"/>
        </w:rPr>
        <w:t xml:space="preserve">... </w:t>
      </w:r>
      <w:r w:rsidRPr="007F6033">
        <w:rPr>
          <w:rStyle w:val="BookTitle"/>
        </w:rPr>
        <w:t>he folds his arms, aloof from the despair of the innocent.</w:t>
      </w:r>
      <w:r w:rsidRPr="007F6033">
        <w:rPr>
          <w:rStyle w:val="BookTitle"/>
        </w:rPr>
        <w:br/>
        <w:t>He lets the wicked take over running the world,</w:t>
      </w:r>
      <w:r w:rsidRPr="007F6033">
        <w:rPr>
          <w:rStyle w:val="BookTitle"/>
        </w:rPr>
        <w:br/>
        <w:t>    he installs judges who can’t tell right from wrong.</w:t>
      </w:r>
      <w:r w:rsidRPr="007F6033">
        <w:rPr>
          <w:rStyle w:val="BookTitle"/>
        </w:rPr>
        <w:br/>
        <w:t>    If he’s not responsible, who is?</w:t>
      </w:r>
    </w:p>
    <w:p w14:paraId="068879C8" w14:textId="77777777" w:rsidR="00D05850" w:rsidRDefault="00D05850" w:rsidP="00D05850">
      <w:pPr>
        <w:rPr>
          <w:rStyle w:val="text"/>
          <w:rFonts w:cstheme="minorHAnsi"/>
          <w:color w:val="000000"/>
          <w:shd w:val="clear" w:color="auto" w:fill="FFFFFF"/>
        </w:rPr>
      </w:pPr>
      <w:r>
        <w:rPr>
          <w:rStyle w:val="text"/>
          <w:rFonts w:cstheme="minorHAnsi"/>
          <w:color w:val="000000"/>
          <w:shd w:val="clear" w:color="auto" w:fill="FFFFFF"/>
        </w:rPr>
        <w:t>What a message for these days! Yes, it is a good time to read Job.</w:t>
      </w:r>
    </w:p>
    <w:p w14:paraId="3CB49D89" w14:textId="77777777" w:rsidR="00D05850" w:rsidRDefault="00D05850" w:rsidP="00D05850">
      <w:pPr>
        <w:rPr>
          <w:rStyle w:val="BookTitle"/>
          <w:b w:val="0"/>
          <w:bCs w:val="0"/>
          <w:i w:val="0"/>
          <w:iCs w:val="0"/>
        </w:rPr>
      </w:pPr>
      <w:r>
        <w:rPr>
          <w:rStyle w:val="BookTitle"/>
          <w:b w:val="0"/>
          <w:bCs w:val="0"/>
          <w:i w:val="0"/>
          <w:iCs w:val="0"/>
        </w:rPr>
        <w:t xml:space="preserve">That is how reality is </w:t>
      </w:r>
      <w:r w:rsidRPr="00BB59A5">
        <w:rPr>
          <w:rStyle w:val="BookTitle"/>
        </w:rPr>
        <w:t>felt</w:t>
      </w:r>
      <w:r>
        <w:rPr>
          <w:rStyle w:val="BookTitle"/>
          <w:b w:val="0"/>
          <w:bCs w:val="0"/>
          <w:i w:val="0"/>
          <w:iCs w:val="0"/>
        </w:rPr>
        <w:t xml:space="preserve">. Sometimes we just can’t separate what we are experiencing and feeling from our understanding of God. Job </w:t>
      </w:r>
      <w:r w:rsidRPr="002F3E69">
        <w:rPr>
          <w:rStyle w:val="BookTitle"/>
        </w:rPr>
        <w:t>feels</w:t>
      </w:r>
      <w:r>
        <w:rPr>
          <w:rStyle w:val="BookTitle"/>
          <w:b w:val="0"/>
          <w:bCs w:val="0"/>
          <w:i w:val="0"/>
          <w:iCs w:val="0"/>
        </w:rPr>
        <w:t xml:space="preserve"> betrayed… but one of the many lessons of the book is that his feelings are not the reality of God’s person.</w:t>
      </w:r>
    </w:p>
    <w:p w14:paraId="780C6D3A" w14:textId="77777777" w:rsidR="00D05850" w:rsidRDefault="00D05850" w:rsidP="00D05850">
      <w:pPr>
        <w:rPr>
          <w:rStyle w:val="text"/>
          <w:rFonts w:cstheme="minorHAnsi"/>
          <w:color w:val="000000"/>
          <w:shd w:val="clear" w:color="auto" w:fill="FFFFFF"/>
        </w:rPr>
      </w:pPr>
      <w:r>
        <w:rPr>
          <w:rStyle w:val="text"/>
          <w:rFonts w:cstheme="minorHAnsi"/>
          <w:color w:val="000000"/>
          <w:shd w:val="clear" w:color="auto" w:fill="FFFFFF"/>
        </w:rPr>
        <w:t xml:space="preserve">What we </w:t>
      </w:r>
      <w:r w:rsidRPr="00593B13">
        <w:rPr>
          <w:rStyle w:val="text"/>
          <w:rFonts w:cstheme="minorHAnsi"/>
          <w:color w:val="000000"/>
          <w:u w:val="single"/>
          <w:shd w:val="clear" w:color="auto" w:fill="FFFFFF"/>
        </w:rPr>
        <w:t>feel</w:t>
      </w:r>
      <w:r>
        <w:rPr>
          <w:rStyle w:val="text"/>
          <w:rFonts w:cstheme="minorHAnsi"/>
          <w:color w:val="000000"/>
          <w:shd w:val="clear" w:color="auto" w:fill="FFFFFF"/>
        </w:rPr>
        <w:t xml:space="preserve"> is a challenge for people of faith.</w:t>
      </w:r>
      <w:r>
        <w:rPr>
          <w:rStyle w:val="EndnoteReference"/>
          <w:rFonts w:cstheme="minorHAnsi"/>
          <w:color w:val="000000"/>
          <w:shd w:val="clear" w:color="auto" w:fill="FFFFFF"/>
        </w:rPr>
        <w:endnoteReference w:id="1"/>
      </w:r>
    </w:p>
    <w:p w14:paraId="0FC74FD2" w14:textId="77777777" w:rsidR="00D05850" w:rsidRDefault="00D05850" w:rsidP="00D05850">
      <w:pPr>
        <w:rPr>
          <w:rStyle w:val="text"/>
          <w:rFonts w:cstheme="minorHAnsi"/>
          <w:color w:val="000000"/>
          <w:shd w:val="clear" w:color="auto" w:fill="FFFFFF"/>
        </w:rPr>
      </w:pPr>
      <w:r w:rsidRPr="007F6033">
        <w:rPr>
          <w:rStyle w:val="BookTitle"/>
        </w:rPr>
        <w:t>    I don’t understand what’s going on</w:t>
      </w:r>
      <w:r>
        <w:rPr>
          <w:rStyle w:val="BookTitle"/>
        </w:rPr>
        <w:t>!</w:t>
      </w:r>
      <w:r w:rsidRPr="007F6033">
        <w:rPr>
          <w:rStyle w:val="BookTitle"/>
        </w:rPr>
        <w:br/>
        <w:t>    I hate my life!</w:t>
      </w:r>
    </w:p>
    <w:p w14:paraId="013CCCB9" w14:textId="77777777" w:rsidR="00593B13" w:rsidRDefault="00593B13" w:rsidP="00593B13">
      <w:r>
        <w:t>I said last week that we are going to learn that our perception of what is going in heaven is highly imperfect.</w:t>
      </w:r>
    </w:p>
    <w:p w14:paraId="31E1858B" w14:textId="77777777" w:rsidR="00315DE7" w:rsidRPr="00026239" w:rsidRDefault="00315DE7" w:rsidP="00315DE7">
      <w:pPr>
        <w:rPr>
          <w:rStyle w:val="BookTitle"/>
          <w:rFonts w:cstheme="minorHAnsi"/>
          <w:b w:val="0"/>
          <w:bCs w:val="0"/>
          <w:i w:val="0"/>
          <w:iCs w:val="0"/>
        </w:rPr>
      </w:pPr>
      <w:r w:rsidRPr="00026239">
        <w:rPr>
          <w:rStyle w:val="BookTitle"/>
          <w:rFonts w:cstheme="minorHAnsi"/>
          <w:b w:val="0"/>
          <w:bCs w:val="0"/>
          <w:i w:val="0"/>
          <w:iCs w:val="0"/>
        </w:rPr>
        <w:t>This is Job’s existential crisis and sometimes our own. “Is God not just?” we ask.</w:t>
      </w:r>
      <w:r>
        <w:rPr>
          <w:rStyle w:val="EndnoteReference"/>
          <w:rFonts w:cstheme="minorHAnsi"/>
          <w:spacing w:val="5"/>
        </w:rPr>
        <w:endnoteReference w:id="2"/>
      </w:r>
      <w:r>
        <w:rPr>
          <w:rStyle w:val="BookTitle"/>
          <w:rFonts w:cstheme="minorHAnsi"/>
          <w:b w:val="0"/>
          <w:bCs w:val="0"/>
          <w:i w:val="0"/>
          <w:iCs w:val="0"/>
        </w:rPr>
        <w:t xml:space="preserve"> </w:t>
      </w:r>
      <w:r w:rsidRPr="00026239">
        <w:rPr>
          <w:rStyle w:val="BookTitle"/>
          <w:rFonts w:cstheme="minorHAnsi"/>
          <w:b w:val="0"/>
          <w:bCs w:val="0"/>
          <w:i w:val="0"/>
          <w:iCs w:val="0"/>
        </w:rPr>
        <w:t>This is a key question for all those who live and love and suffer.</w:t>
      </w:r>
    </w:p>
    <w:p w14:paraId="41262A68" w14:textId="08CCA60E" w:rsidR="00C53C35" w:rsidRDefault="00D05850" w:rsidP="00D05850">
      <w:pPr>
        <w:rPr>
          <w:rStyle w:val="BookTitle"/>
        </w:rPr>
      </w:pPr>
      <w:r>
        <w:rPr>
          <w:rStyle w:val="text"/>
          <w:rFonts w:cstheme="minorHAnsi"/>
          <w:color w:val="000000"/>
          <w:shd w:val="clear" w:color="auto" w:fill="FFFFFF"/>
        </w:rPr>
        <w:t xml:space="preserve">But when we are in this place of doubt that the book speaks to us. Because it tells us </w:t>
      </w:r>
      <w:r w:rsidR="00593B13">
        <w:rPr>
          <w:rStyle w:val="text"/>
          <w:rFonts w:cstheme="minorHAnsi"/>
          <w:color w:val="000000"/>
          <w:shd w:val="clear" w:color="auto" w:fill="FFFFFF"/>
        </w:rPr>
        <w:t xml:space="preserve">so clearly </w:t>
      </w:r>
      <w:r>
        <w:rPr>
          <w:rStyle w:val="text"/>
          <w:rFonts w:cstheme="minorHAnsi"/>
          <w:color w:val="000000"/>
          <w:shd w:val="clear" w:color="auto" w:fill="FFFFFF"/>
        </w:rPr>
        <w:t xml:space="preserve">that our perception is not the reality of God’s character. </w:t>
      </w:r>
      <w:r w:rsidR="00C53C35">
        <w:rPr>
          <w:rStyle w:val="text"/>
          <w:rFonts w:cstheme="minorHAnsi"/>
          <w:color w:val="000000"/>
          <w:shd w:val="clear" w:color="auto" w:fill="FFFFFF"/>
        </w:rPr>
        <w:t xml:space="preserve">He does not </w:t>
      </w:r>
      <w:r w:rsidR="00C53C35" w:rsidRPr="007F6033">
        <w:rPr>
          <w:rStyle w:val="BookTitle"/>
        </w:rPr>
        <w:t>fold his arms, aloof from the despair of the innocent.</w:t>
      </w:r>
      <w:r w:rsidR="00315DE7">
        <w:rPr>
          <w:rStyle w:val="EndnoteReference"/>
          <w:b/>
          <w:bCs/>
          <w:i/>
          <w:iCs/>
          <w:spacing w:val="5"/>
        </w:rPr>
        <w:endnoteReference w:id="3"/>
      </w:r>
      <w:r w:rsidR="00C53C35">
        <w:rPr>
          <w:rStyle w:val="BookTitle"/>
        </w:rPr>
        <w:t xml:space="preserve"> </w:t>
      </w:r>
    </w:p>
    <w:p w14:paraId="6C4DE79B" w14:textId="06C74D8A" w:rsidR="00D05850" w:rsidRDefault="00D05850" w:rsidP="00D05850">
      <w:pPr>
        <w:rPr>
          <w:rStyle w:val="text"/>
          <w:rFonts w:cstheme="minorHAnsi"/>
          <w:color w:val="000000"/>
          <w:shd w:val="clear" w:color="auto" w:fill="FFFFFF"/>
        </w:rPr>
      </w:pPr>
      <w:r>
        <w:rPr>
          <w:rStyle w:val="text"/>
          <w:rFonts w:cstheme="minorHAnsi"/>
          <w:color w:val="000000"/>
          <w:shd w:val="clear" w:color="auto" w:fill="FFFFFF"/>
        </w:rPr>
        <w:t xml:space="preserve">This is </w:t>
      </w:r>
      <w:r w:rsidR="00C53C35">
        <w:rPr>
          <w:rStyle w:val="text"/>
          <w:rFonts w:cstheme="minorHAnsi"/>
          <w:color w:val="000000"/>
          <w:shd w:val="clear" w:color="auto" w:fill="FFFFFF"/>
        </w:rPr>
        <w:t xml:space="preserve">Job’s </w:t>
      </w:r>
      <w:r>
        <w:rPr>
          <w:rStyle w:val="text"/>
          <w:rFonts w:cstheme="minorHAnsi"/>
          <w:color w:val="000000"/>
          <w:shd w:val="clear" w:color="auto" w:fill="FFFFFF"/>
        </w:rPr>
        <w:t xml:space="preserve">test of piety. Will </w:t>
      </w:r>
      <w:r w:rsidR="00C53C35">
        <w:rPr>
          <w:rStyle w:val="text"/>
          <w:rFonts w:cstheme="minorHAnsi"/>
          <w:color w:val="000000"/>
          <w:shd w:val="clear" w:color="auto" w:fill="FFFFFF"/>
        </w:rPr>
        <w:t>h</w:t>
      </w:r>
      <w:r>
        <w:rPr>
          <w:rStyle w:val="text"/>
          <w:rFonts w:cstheme="minorHAnsi"/>
          <w:color w:val="000000"/>
          <w:shd w:val="clear" w:color="auto" w:fill="FFFFFF"/>
        </w:rPr>
        <w:t xml:space="preserve">e keep faith with God when </w:t>
      </w:r>
      <w:r w:rsidR="00C53C35">
        <w:rPr>
          <w:rStyle w:val="text"/>
          <w:rFonts w:cstheme="minorHAnsi"/>
          <w:color w:val="000000"/>
          <w:shd w:val="clear" w:color="auto" w:fill="FFFFFF"/>
        </w:rPr>
        <w:t xml:space="preserve">his </w:t>
      </w:r>
      <w:r>
        <w:rPr>
          <w:rStyle w:val="text"/>
          <w:rFonts w:cstheme="minorHAnsi"/>
          <w:color w:val="000000"/>
          <w:shd w:val="clear" w:color="auto" w:fill="FFFFFF"/>
        </w:rPr>
        <w:t>soul is filled with doubt?</w:t>
      </w:r>
      <w:r w:rsidR="00C53C35">
        <w:rPr>
          <w:rStyle w:val="text"/>
          <w:rFonts w:cstheme="minorHAnsi"/>
          <w:color w:val="000000"/>
          <w:shd w:val="clear" w:color="auto" w:fill="FFFFFF"/>
        </w:rPr>
        <w:t xml:space="preserve"> And it is our test of piety. Will we keep faith with God when </w:t>
      </w:r>
      <w:r w:rsidR="00315DE7">
        <w:rPr>
          <w:rStyle w:val="text"/>
          <w:rFonts w:cstheme="minorHAnsi"/>
          <w:color w:val="000000"/>
          <w:shd w:val="clear" w:color="auto" w:fill="FFFFFF"/>
        </w:rPr>
        <w:t>our souls are filled with doubt?</w:t>
      </w:r>
    </w:p>
    <w:p w14:paraId="26F668B2" w14:textId="67B32FBE" w:rsidR="00315DE7" w:rsidRDefault="00593B13" w:rsidP="00D05850">
      <w:pPr>
        <w:rPr>
          <w:rStyle w:val="text"/>
          <w:rFonts w:cstheme="minorHAnsi"/>
          <w:color w:val="000000"/>
          <w:shd w:val="clear" w:color="auto" w:fill="FFFFFF"/>
        </w:rPr>
      </w:pPr>
      <w:r>
        <w:rPr>
          <w:rStyle w:val="text"/>
          <w:rFonts w:cstheme="minorHAnsi"/>
          <w:color w:val="000000"/>
          <w:shd w:val="clear" w:color="auto" w:fill="FFFFFF"/>
        </w:rPr>
        <w:t>T</w:t>
      </w:r>
      <w:r w:rsidR="00315DE7">
        <w:rPr>
          <w:rStyle w:val="text"/>
          <w:rFonts w:cstheme="minorHAnsi"/>
          <w:color w:val="000000"/>
          <w:shd w:val="clear" w:color="auto" w:fill="FFFFFF"/>
        </w:rPr>
        <w:t>he meaning of having faith is not a question of how hard I can believe; how effective I am at supressing my felt reality of disappointment and betrayal.</w:t>
      </w:r>
      <w:r>
        <w:rPr>
          <w:rStyle w:val="text"/>
          <w:rFonts w:cstheme="minorHAnsi"/>
          <w:color w:val="000000"/>
          <w:shd w:val="clear" w:color="auto" w:fill="FFFFFF"/>
        </w:rPr>
        <w:t xml:space="preserve"> That’s not faith!</w:t>
      </w:r>
    </w:p>
    <w:p w14:paraId="7AC1DB16" w14:textId="1D79A23E" w:rsidR="00267FE1" w:rsidRDefault="00315DE7" w:rsidP="00D05850">
      <w:pPr>
        <w:rPr>
          <w:rStyle w:val="text"/>
          <w:rFonts w:cstheme="minorHAnsi"/>
          <w:color w:val="000000"/>
          <w:shd w:val="clear" w:color="auto" w:fill="FFFFFF"/>
        </w:rPr>
      </w:pPr>
      <w:r>
        <w:rPr>
          <w:rStyle w:val="text"/>
          <w:rFonts w:cstheme="minorHAnsi"/>
          <w:color w:val="000000"/>
          <w:shd w:val="clear" w:color="auto" w:fill="FFFFFF"/>
        </w:rPr>
        <w:t xml:space="preserve">The meaning of faith resides </w:t>
      </w:r>
      <w:r w:rsidR="00593B13">
        <w:rPr>
          <w:rStyle w:val="text"/>
          <w:rFonts w:cstheme="minorHAnsi"/>
          <w:color w:val="000000"/>
          <w:shd w:val="clear" w:color="auto" w:fill="FFFFFF"/>
        </w:rPr>
        <w:t xml:space="preserve">in </w:t>
      </w:r>
      <w:r>
        <w:rPr>
          <w:rStyle w:val="text"/>
          <w:rFonts w:cstheme="minorHAnsi"/>
          <w:color w:val="000000"/>
          <w:shd w:val="clear" w:color="auto" w:fill="FFFFFF"/>
        </w:rPr>
        <w:t xml:space="preserve">the </w:t>
      </w:r>
      <w:r w:rsidR="00593B13">
        <w:rPr>
          <w:rStyle w:val="text"/>
          <w:rFonts w:cstheme="minorHAnsi"/>
          <w:color w:val="000000"/>
          <w:shd w:val="clear" w:color="auto" w:fill="FFFFFF"/>
        </w:rPr>
        <w:t>O</w:t>
      </w:r>
      <w:r>
        <w:rPr>
          <w:rStyle w:val="text"/>
          <w:rFonts w:cstheme="minorHAnsi"/>
          <w:color w:val="000000"/>
          <w:shd w:val="clear" w:color="auto" w:fill="FFFFFF"/>
        </w:rPr>
        <w:t xml:space="preserve">ne in whom we have faith. </w:t>
      </w:r>
      <w:r w:rsidR="00267FE1">
        <w:rPr>
          <w:rStyle w:val="text"/>
          <w:rFonts w:cstheme="minorHAnsi"/>
          <w:color w:val="000000"/>
          <w:shd w:val="clear" w:color="auto" w:fill="FFFFFF"/>
        </w:rPr>
        <w:t>That is the rock on which we stand. And when our perception falters… still we must stand with God in faith in his character.</w:t>
      </w:r>
    </w:p>
    <w:p w14:paraId="3C85BE16" w14:textId="2E0B18C4" w:rsidR="00593B13" w:rsidRDefault="00593B13" w:rsidP="00D05850">
      <w:pPr>
        <w:rPr>
          <w:rStyle w:val="text"/>
          <w:rFonts w:cstheme="minorHAnsi"/>
          <w:color w:val="000000"/>
          <w:shd w:val="clear" w:color="auto" w:fill="FFFFFF"/>
        </w:rPr>
      </w:pPr>
      <w:r>
        <w:rPr>
          <w:rStyle w:val="text"/>
          <w:rFonts w:cstheme="minorHAnsi"/>
          <w:color w:val="000000"/>
          <w:shd w:val="clear" w:color="auto" w:fill="FFFFFF"/>
        </w:rPr>
        <w:lastRenderedPageBreak/>
        <w:t xml:space="preserve">Even though we may feel our world is falling in on us… God is faithful and loving. He remains the God of </w:t>
      </w:r>
      <w:r w:rsidRPr="00593B13">
        <w:rPr>
          <w:rStyle w:val="text"/>
          <w:rFonts w:cstheme="minorHAnsi"/>
          <w:b/>
          <w:bCs/>
          <w:color w:val="000000"/>
          <w:shd w:val="clear" w:color="auto" w:fill="FFFFFF"/>
        </w:rPr>
        <w:t>creation</w:t>
      </w:r>
      <w:r>
        <w:rPr>
          <w:rStyle w:val="text"/>
          <w:rFonts w:cstheme="minorHAnsi"/>
          <w:color w:val="000000"/>
          <w:shd w:val="clear" w:color="auto" w:fill="FFFFFF"/>
        </w:rPr>
        <w:t xml:space="preserve"> we know and love, the God of </w:t>
      </w:r>
      <w:r w:rsidRPr="00593B13">
        <w:rPr>
          <w:rStyle w:val="text"/>
          <w:rFonts w:cstheme="minorHAnsi"/>
          <w:b/>
          <w:bCs/>
          <w:color w:val="000000"/>
          <w:shd w:val="clear" w:color="auto" w:fill="FFFFFF"/>
        </w:rPr>
        <w:t xml:space="preserve">covenant </w:t>
      </w:r>
      <w:r>
        <w:rPr>
          <w:rStyle w:val="text"/>
          <w:rFonts w:cstheme="minorHAnsi"/>
          <w:color w:val="000000"/>
          <w:shd w:val="clear" w:color="auto" w:fill="FFFFFF"/>
        </w:rPr>
        <w:t xml:space="preserve">with whom we hold promise and the God of </w:t>
      </w:r>
      <w:r w:rsidRPr="00593B13">
        <w:rPr>
          <w:rStyle w:val="text"/>
          <w:rFonts w:cstheme="minorHAnsi"/>
          <w:b/>
          <w:bCs/>
          <w:color w:val="000000"/>
          <w:shd w:val="clear" w:color="auto" w:fill="FFFFFF"/>
        </w:rPr>
        <w:t>resurrection</w:t>
      </w:r>
      <w:r>
        <w:rPr>
          <w:rStyle w:val="text"/>
          <w:rFonts w:cstheme="minorHAnsi"/>
          <w:color w:val="000000"/>
          <w:shd w:val="clear" w:color="auto" w:fill="FFFFFF"/>
        </w:rPr>
        <w:t xml:space="preserve"> on whom we rely for the gift of life. </w:t>
      </w:r>
    </w:p>
    <w:p w14:paraId="5F59861D" w14:textId="39C405A9" w:rsidR="00315DE7" w:rsidRDefault="00315DE7" w:rsidP="00D05850">
      <w:pPr>
        <w:rPr>
          <w:rStyle w:val="text"/>
          <w:rFonts w:cstheme="minorHAnsi"/>
          <w:color w:val="000000"/>
          <w:shd w:val="clear" w:color="auto" w:fill="FFFFFF"/>
        </w:rPr>
      </w:pPr>
      <w:r>
        <w:rPr>
          <w:rStyle w:val="text"/>
          <w:rFonts w:cstheme="minorHAnsi"/>
          <w:color w:val="000000"/>
          <w:shd w:val="clear" w:color="auto" w:fill="FFFFFF"/>
        </w:rPr>
        <w:t xml:space="preserve">When we doubt let us keep faith </w:t>
      </w:r>
      <w:r w:rsidRPr="00593B13">
        <w:rPr>
          <w:rStyle w:val="text"/>
          <w:rFonts w:cstheme="minorHAnsi"/>
          <w:b/>
          <w:bCs/>
          <w:color w:val="000000"/>
          <w:shd w:val="clear" w:color="auto" w:fill="FFFFFF"/>
        </w:rPr>
        <w:t>with</w:t>
      </w:r>
      <w:r>
        <w:rPr>
          <w:rStyle w:val="text"/>
          <w:rFonts w:cstheme="minorHAnsi"/>
          <w:color w:val="000000"/>
          <w:shd w:val="clear" w:color="auto" w:fill="FFFFFF"/>
        </w:rPr>
        <w:t xml:space="preserve"> the God. </w:t>
      </w:r>
    </w:p>
    <w:p w14:paraId="46B6BEAC" w14:textId="753257DD" w:rsidR="007C6D1E" w:rsidRPr="00A044A1" w:rsidRDefault="00EA2D6B" w:rsidP="007C6D1E">
      <w:pPr>
        <w:rPr>
          <w:spacing w:val="5"/>
        </w:rPr>
      </w:pPr>
      <w:r w:rsidRPr="00E747A0">
        <w:rPr>
          <w:rStyle w:val="BookTitle"/>
          <w:i w:val="0"/>
          <w:iCs w:val="0"/>
        </w:rPr>
        <w:t>Second.</w:t>
      </w:r>
      <w:r>
        <w:rPr>
          <w:rStyle w:val="BookTitle"/>
          <w:b w:val="0"/>
          <w:bCs w:val="0"/>
          <w:i w:val="0"/>
          <w:iCs w:val="0"/>
        </w:rPr>
        <w:t xml:space="preserve"> </w:t>
      </w:r>
      <w:r w:rsidR="007C6D1E">
        <w:rPr>
          <w:rStyle w:val="BookTitle"/>
          <w:b w:val="0"/>
          <w:bCs w:val="0"/>
          <w:i w:val="0"/>
          <w:iCs w:val="0"/>
        </w:rPr>
        <w:t>The argument</w:t>
      </w:r>
      <w:r w:rsidR="00E747A0">
        <w:rPr>
          <w:rStyle w:val="BookTitle"/>
          <w:b w:val="0"/>
          <w:bCs w:val="0"/>
          <w:i w:val="0"/>
          <w:iCs w:val="0"/>
        </w:rPr>
        <w:t>s</w:t>
      </w:r>
      <w:r w:rsidR="007C6D1E">
        <w:rPr>
          <w:rStyle w:val="BookTitle"/>
          <w:b w:val="0"/>
          <w:bCs w:val="0"/>
          <w:i w:val="0"/>
          <w:iCs w:val="0"/>
        </w:rPr>
        <w:t xml:space="preserve"> </w:t>
      </w:r>
      <w:r>
        <w:rPr>
          <w:rStyle w:val="BookTitle"/>
          <w:b w:val="0"/>
          <w:bCs w:val="0"/>
          <w:i w:val="0"/>
          <w:iCs w:val="0"/>
        </w:rPr>
        <w:t xml:space="preserve">of his mates </w:t>
      </w:r>
      <w:r>
        <w:t>are</w:t>
      </w:r>
      <w:r w:rsidR="007C6D1E">
        <w:t xml:space="preserve"> compelling. </w:t>
      </w:r>
      <w:r>
        <w:t xml:space="preserve">Each time I read Eliphaz or Bildad or Zophar I say, ‘yes… that’s right!’ </w:t>
      </w:r>
      <w:r w:rsidR="007C6D1E">
        <w:t xml:space="preserve">Its biblical. </w:t>
      </w:r>
    </w:p>
    <w:p w14:paraId="6BBD9B62" w14:textId="0733EF94" w:rsidR="007C6D1E" w:rsidRDefault="007C6D1E" w:rsidP="007C6D1E">
      <w:r>
        <w:t>They are toeing the standard line of the Torah. They are Torah toting Deuteronomists. Totally orthodox for their time and place.</w:t>
      </w:r>
      <w:r>
        <w:rPr>
          <w:rStyle w:val="EndnoteReference"/>
        </w:rPr>
        <w:endnoteReference w:id="4"/>
      </w:r>
      <w:r w:rsidRPr="003570B4">
        <w:t xml:space="preserve"> </w:t>
      </w:r>
    </w:p>
    <w:p w14:paraId="67276A26" w14:textId="111B3E90" w:rsidR="00EA2D6B" w:rsidRDefault="007C6D1E" w:rsidP="007C6D1E">
      <w:r>
        <w:t>They use the standard wisdom of retribution theology to assess the situation - that you suffer if you sin, if you are suffering you must have sinned. Conversely, if you are righteous you are blessed, if you are blessed you are righteous.</w:t>
      </w:r>
      <w:r w:rsidR="00EA2D6B">
        <w:t xml:space="preserve"> The world makes sense this way.</w:t>
      </w:r>
    </w:p>
    <w:p w14:paraId="632A7BD0" w14:textId="77777777" w:rsidR="00EA2D6B" w:rsidRDefault="00EA2D6B" w:rsidP="00EA2D6B">
      <w:r>
        <w:t>These guys are the PhDs of their day, the rabbis, the intellectuals of their time. They are nothing if not learned in experience, tradition and reason.</w:t>
      </w:r>
    </w:p>
    <w:p w14:paraId="03725B83" w14:textId="7DEDDBFC" w:rsidR="00415C4E" w:rsidRDefault="00415C4E" w:rsidP="00415C4E">
      <w:r>
        <w:t xml:space="preserve">That’s my gig. </w:t>
      </w:r>
      <w:r w:rsidR="00EA2D6B">
        <w:t xml:space="preserve">My life’s work has been helping young university age Christians </w:t>
      </w:r>
      <w:r w:rsidR="00EA2D6B" w:rsidRPr="000E6583">
        <w:rPr>
          <w:b/>
          <w:bCs/>
          <w:i/>
          <w:iCs/>
          <w:u w:val="single"/>
        </w:rPr>
        <w:t>think</w:t>
      </w:r>
      <w:r w:rsidR="00EA2D6B">
        <w:t xml:space="preserve">. </w:t>
      </w:r>
      <w:r>
        <w:t xml:space="preserve"> </w:t>
      </w:r>
      <w:r w:rsidR="00EA2D6B">
        <w:t xml:space="preserve">To me </w:t>
      </w:r>
      <w:r>
        <w:t xml:space="preserve">there </w:t>
      </w:r>
      <w:r w:rsidR="00EA2D6B">
        <w:t>has been</w:t>
      </w:r>
      <w:r>
        <w:t xml:space="preserve"> nothing more important tha</w:t>
      </w:r>
      <w:r w:rsidR="00EA2D6B">
        <w:t xml:space="preserve">n the nurturing of the Christian </w:t>
      </w:r>
      <w:r>
        <w:t>mind.</w:t>
      </w:r>
    </w:p>
    <w:p w14:paraId="3A135CC7" w14:textId="54512385" w:rsidR="00E747A0" w:rsidRPr="00E747A0" w:rsidRDefault="00E747A0" w:rsidP="00415C4E">
      <w:pPr>
        <w:rPr>
          <w:spacing w:val="5"/>
        </w:rPr>
      </w:pPr>
      <w:r>
        <w:t>But ultimately, their wisdom in inadequate to the project of walking through life in faith with God.</w:t>
      </w:r>
    </w:p>
    <w:p w14:paraId="3A4E3689" w14:textId="2891ECCB" w:rsidR="00E747A0" w:rsidRDefault="00E747A0" w:rsidP="00E747A0">
      <w:r>
        <w:t xml:space="preserve">One of the meanings of the book is that there is, Eliphaz, Bildad, Zophar (and Dave!), something </w:t>
      </w:r>
      <w:r w:rsidRPr="00E747A0">
        <w:rPr>
          <w:b/>
          <w:bCs/>
          <w:i/>
          <w:iCs/>
        </w:rPr>
        <w:t>more important</w:t>
      </w:r>
      <w:r>
        <w:t xml:space="preserve"> that learning, reason, experience and tradition…. </w:t>
      </w:r>
    </w:p>
    <w:p w14:paraId="0C04AAAB" w14:textId="1AA153AA" w:rsidR="00EA2D6B" w:rsidRDefault="00415C4E" w:rsidP="00415C4E">
      <w:r>
        <w:t>This book tells us that just because you know stuff, just because you are eloquent</w:t>
      </w:r>
      <w:r w:rsidR="00EA2D6B">
        <w:t xml:space="preserve"> or clever, it</w:t>
      </w:r>
      <w:r>
        <w:t xml:space="preserve"> doesn’t mean you know God. </w:t>
      </w:r>
    </w:p>
    <w:p w14:paraId="4B44BC40" w14:textId="50AA3A8B" w:rsidR="00415C4E" w:rsidRDefault="00EA2D6B" w:rsidP="00415C4E">
      <w:r>
        <w:t>A</w:t>
      </w:r>
      <w:r w:rsidR="00415C4E">
        <w:t xml:space="preserve">nd that </w:t>
      </w:r>
      <w:r w:rsidR="00E747A0" w:rsidRPr="00E747A0">
        <w:rPr>
          <w:rStyle w:val="BookTitle"/>
        </w:rPr>
        <w:t>something more</w:t>
      </w:r>
      <w:r w:rsidR="00E747A0">
        <w:t xml:space="preserve"> </w:t>
      </w:r>
      <w:r w:rsidR="00415C4E">
        <w:t xml:space="preserve">is </w:t>
      </w:r>
      <w:r>
        <w:t xml:space="preserve">keeping </w:t>
      </w:r>
      <w:r w:rsidR="00415C4E">
        <w:t xml:space="preserve">faith with God. I suffer, </w:t>
      </w:r>
      <w:r w:rsidR="00DD7C0B">
        <w:t xml:space="preserve">I doubt, </w:t>
      </w:r>
      <w:r w:rsidR="00415C4E">
        <w:t>but I keep faith with my God.</w:t>
      </w:r>
    </w:p>
    <w:p w14:paraId="26F6BEF7" w14:textId="568B8257" w:rsidR="00415C4E" w:rsidRDefault="00415C4E" w:rsidP="00415C4E">
      <w:pPr>
        <w:rPr>
          <w:rFonts w:cstheme="minorHAnsi"/>
        </w:rPr>
      </w:pPr>
      <w:r>
        <w:t xml:space="preserve">You can call it faith, you can call it loyalty, the Bible calls it </w:t>
      </w:r>
      <w:r>
        <w:rPr>
          <w:i/>
          <w:iCs/>
        </w:rPr>
        <w:t>hup</w:t>
      </w:r>
      <w:r>
        <w:rPr>
          <w:rFonts w:cstheme="minorHAnsi"/>
          <w:i/>
          <w:iCs/>
        </w:rPr>
        <w:t>ō</w:t>
      </w:r>
      <w:r>
        <w:rPr>
          <w:i/>
          <w:iCs/>
        </w:rPr>
        <w:t>mon</w:t>
      </w:r>
      <w:r>
        <w:rPr>
          <w:rFonts w:cstheme="minorHAnsi"/>
          <w:i/>
          <w:iCs/>
        </w:rPr>
        <w:t>ē</w:t>
      </w:r>
      <w:r>
        <w:rPr>
          <w:rFonts w:cstheme="minorHAnsi"/>
        </w:rPr>
        <w:t>. Patient endurance. It is the theme of Hebrews</w:t>
      </w:r>
      <w:r w:rsidR="00E747A0">
        <w:rPr>
          <w:rFonts w:cstheme="minorHAnsi"/>
        </w:rPr>
        <w:t xml:space="preserve"> and it really resonates with Job</w:t>
      </w:r>
      <w:r>
        <w:rPr>
          <w:rFonts w:cstheme="minorHAnsi"/>
        </w:rPr>
        <w:t>.</w:t>
      </w:r>
    </w:p>
    <w:p w14:paraId="6308C9CB" w14:textId="77777777" w:rsidR="00415C4E" w:rsidRDefault="00415C4E" w:rsidP="00415C4E">
      <w:pPr>
        <w:rPr>
          <w:rFonts w:cstheme="minorHAnsi"/>
        </w:rPr>
      </w:pPr>
      <w:r>
        <w:rPr>
          <w:rFonts w:cstheme="minorHAnsi"/>
        </w:rPr>
        <w:t xml:space="preserve">There is only one line about Job in the NT. It is James 5:11. </w:t>
      </w:r>
    </w:p>
    <w:p w14:paraId="63325632" w14:textId="75A9AA1E" w:rsidR="00415C4E" w:rsidRPr="00DD7C0B" w:rsidRDefault="00415C4E" w:rsidP="00415C4E">
      <w:pPr>
        <w:rPr>
          <w:rStyle w:val="BookTitle"/>
          <w:b w:val="0"/>
          <w:bCs w:val="0"/>
          <w:i w:val="0"/>
          <w:iCs w:val="0"/>
        </w:rPr>
      </w:pPr>
      <w:r w:rsidRPr="00875BEE">
        <w:rPr>
          <w:rStyle w:val="BookTitle"/>
        </w:rPr>
        <w:t>Indeed we call blessed those who showed endurance. You have heard of the endurance of Job, and you have seen the purpose of the Lord, how the Lord is compassionate and merciful.</w:t>
      </w:r>
      <w:r w:rsidR="00DD7C0B">
        <w:rPr>
          <w:rStyle w:val="BookTitle"/>
          <w:b w:val="0"/>
          <w:bCs w:val="0"/>
          <w:i w:val="0"/>
          <w:iCs w:val="0"/>
        </w:rPr>
        <w:t xml:space="preserve"> (James 5:11)</w:t>
      </w:r>
    </w:p>
    <w:p w14:paraId="3D2A7A29" w14:textId="4BC46CB0" w:rsidR="00415C4E" w:rsidRDefault="00DD7C0B" w:rsidP="00415C4E">
      <w:r>
        <w:t>For t</w:t>
      </w:r>
      <w:r w:rsidR="005C3E77">
        <w:t xml:space="preserve">he </w:t>
      </w:r>
      <w:r>
        <w:t xml:space="preserve">third </w:t>
      </w:r>
      <w:r w:rsidR="005C3E77">
        <w:t>point of application</w:t>
      </w:r>
      <w:r>
        <w:t xml:space="preserve"> I want to turn to some of our folks for some help. </w:t>
      </w:r>
    </w:p>
    <w:p w14:paraId="498A7148" w14:textId="55F8B557" w:rsidR="00DD7C0B" w:rsidRPr="00DD7C0B" w:rsidRDefault="00DD7C0B" w:rsidP="00415C4E">
      <w:pPr>
        <w:rPr>
          <w:rStyle w:val="BookTitle"/>
          <w:b w:val="0"/>
          <w:bCs w:val="0"/>
          <w:i w:val="0"/>
          <w:iCs w:val="0"/>
        </w:rPr>
      </w:pPr>
      <w:r>
        <w:t xml:space="preserve">Job calls these friends </w:t>
      </w:r>
      <w:r>
        <w:rPr>
          <w:rStyle w:val="BookTitle"/>
        </w:rPr>
        <w:t>miserable comforters, full of windy words…</w:t>
      </w:r>
      <w:r>
        <w:rPr>
          <w:rStyle w:val="BookTitle"/>
          <w:b w:val="0"/>
          <w:bCs w:val="0"/>
          <w:i w:val="0"/>
          <w:iCs w:val="0"/>
        </w:rPr>
        <w:t xml:space="preserve"> I sometimes like to do this with my reading: how do we wish they would have responded.</w:t>
      </w:r>
      <w:r w:rsidR="00E747A0" w:rsidRPr="00E747A0">
        <w:rPr>
          <w:rStyle w:val="BookTitle"/>
          <w:b w:val="0"/>
          <w:bCs w:val="0"/>
          <w:i w:val="0"/>
          <w:iCs w:val="0"/>
        </w:rPr>
        <w:t xml:space="preserve"> </w:t>
      </w:r>
      <w:r w:rsidR="00E747A0">
        <w:rPr>
          <w:rStyle w:val="BookTitle"/>
          <w:b w:val="0"/>
          <w:bCs w:val="0"/>
          <w:i w:val="0"/>
          <w:iCs w:val="0"/>
        </w:rPr>
        <w:t>If Job’s friends had been truly loyal what would they have done? How would this story have been different?</w:t>
      </w:r>
      <w:r w:rsidR="00E747A0">
        <w:rPr>
          <w:rStyle w:val="EndnoteReference"/>
          <w:spacing w:val="5"/>
        </w:rPr>
        <w:endnoteReference w:id="5"/>
      </w:r>
    </w:p>
    <w:p w14:paraId="7AEDF8C8" w14:textId="44866161" w:rsidR="002D21B9" w:rsidRDefault="00E747A0">
      <w:pPr>
        <w:rPr>
          <w:rStyle w:val="BookTitle"/>
          <w:b w:val="0"/>
          <w:bCs w:val="0"/>
          <w:i w:val="0"/>
          <w:iCs w:val="0"/>
        </w:rPr>
      </w:pPr>
      <w:r>
        <w:rPr>
          <w:rStyle w:val="BookTitle"/>
          <w:b w:val="0"/>
          <w:bCs w:val="0"/>
          <w:i w:val="0"/>
          <w:iCs w:val="0"/>
        </w:rPr>
        <w:t xml:space="preserve">So here is the question we posed: </w:t>
      </w:r>
      <w:r w:rsidR="002D21B9">
        <w:rPr>
          <w:rStyle w:val="BookTitle"/>
          <w:b w:val="0"/>
          <w:bCs w:val="0"/>
          <w:i w:val="0"/>
          <w:iCs w:val="0"/>
        </w:rPr>
        <w:t>What is a true friend in your mind?</w:t>
      </w:r>
      <w:r w:rsidR="0065132E">
        <w:rPr>
          <w:rStyle w:val="BookTitle"/>
          <w:b w:val="0"/>
          <w:bCs w:val="0"/>
          <w:i w:val="0"/>
          <w:iCs w:val="0"/>
        </w:rPr>
        <w:t xml:space="preserve"> </w:t>
      </w:r>
    </w:p>
    <w:p w14:paraId="53C2E194" w14:textId="77777777" w:rsidR="000E57B6" w:rsidRDefault="000E57B6" w:rsidP="00CD0442"/>
    <w:p w14:paraId="1CE6A8AF" w14:textId="77777777" w:rsidR="00CD0442" w:rsidRDefault="00CD0442" w:rsidP="00CD0442"/>
    <w:p w14:paraId="4A070C97" w14:textId="38773F82" w:rsidR="002D21B9" w:rsidRPr="008E71E6" w:rsidRDefault="002D21B9">
      <w:pPr>
        <w:rPr>
          <w:rStyle w:val="BookTitle"/>
          <w:b w:val="0"/>
          <w:bCs w:val="0"/>
          <w:i w:val="0"/>
          <w:iCs w:val="0"/>
        </w:rPr>
      </w:pPr>
    </w:p>
    <w:sectPr w:rsidR="002D21B9" w:rsidRPr="008E71E6" w:rsidSect="00E51BEF">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AB24" w14:textId="77777777" w:rsidR="001C6C08" w:rsidRDefault="001C6C08" w:rsidP="00301C56">
      <w:pPr>
        <w:spacing w:after="0" w:line="240" w:lineRule="auto"/>
      </w:pPr>
      <w:r>
        <w:separator/>
      </w:r>
    </w:p>
  </w:endnote>
  <w:endnote w:type="continuationSeparator" w:id="0">
    <w:p w14:paraId="433B58B6" w14:textId="77777777" w:rsidR="001C6C08" w:rsidRDefault="001C6C08" w:rsidP="00301C56">
      <w:pPr>
        <w:spacing w:after="0" w:line="240" w:lineRule="auto"/>
      </w:pPr>
      <w:r>
        <w:continuationSeparator/>
      </w:r>
    </w:p>
  </w:endnote>
  <w:endnote w:id="1">
    <w:p w14:paraId="03BB079E" w14:textId="77777777" w:rsidR="00D05850" w:rsidRPr="00E747A0" w:rsidRDefault="00D05850" w:rsidP="00D05850">
      <w:pPr>
        <w:rPr>
          <w:rFonts w:cstheme="minorHAnsi"/>
          <w:color w:val="000000"/>
          <w:sz w:val="16"/>
          <w:szCs w:val="16"/>
          <w:shd w:val="clear" w:color="auto" w:fill="FFFFFF"/>
        </w:rPr>
      </w:pPr>
      <w:r w:rsidRPr="00E747A0">
        <w:rPr>
          <w:rStyle w:val="EndnoteReference"/>
          <w:sz w:val="16"/>
          <w:szCs w:val="16"/>
        </w:rPr>
        <w:endnoteRef/>
      </w:r>
      <w:r w:rsidRPr="00E747A0">
        <w:rPr>
          <w:sz w:val="16"/>
          <w:szCs w:val="16"/>
        </w:rPr>
        <w:t xml:space="preserve"> </w:t>
      </w:r>
      <w:r w:rsidRPr="00E747A0">
        <w:rPr>
          <w:rStyle w:val="text"/>
          <w:rFonts w:cstheme="minorHAnsi"/>
          <w:color w:val="000000"/>
          <w:sz w:val="16"/>
          <w:szCs w:val="16"/>
          <w:shd w:val="clear" w:color="auto" w:fill="FFFFFF"/>
        </w:rPr>
        <w:t>For one thing, it is certainly a warning against judging others as though we had the knowledge of God at our disposal. Remember chapters 38, 39!</w:t>
      </w:r>
    </w:p>
  </w:endnote>
  <w:endnote w:id="2">
    <w:p w14:paraId="33CCE543" w14:textId="77777777" w:rsidR="00315DE7" w:rsidRPr="00E747A0" w:rsidRDefault="00315DE7" w:rsidP="00315DE7">
      <w:pPr>
        <w:pStyle w:val="EndnoteText"/>
        <w:rPr>
          <w:rStyle w:val="text"/>
          <w:rFonts w:cstheme="minorHAnsi"/>
          <w:color w:val="000000"/>
          <w:sz w:val="16"/>
          <w:szCs w:val="16"/>
          <w:shd w:val="clear" w:color="auto" w:fill="FFFFFF"/>
        </w:rPr>
      </w:pPr>
      <w:r w:rsidRPr="00E747A0">
        <w:rPr>
          <w:rStyle w:val="EndnoteReference"/>
          <w:sz w:val="16"/>
          <w:szCs w:val="16"/>
        </w:rPr>
        <w:endnoteRef/>
      </w:r>
      <w:r w:rsidRPr="00E747A0">
        <w:rPr>
          <w:sz w:val="16"/>
          <w:szCs w:val="16"/>
        </w:rPr>
        <w:t xml:space="preserve"> As Tremper Longman puts it:  </w:t>
      </w:r>
      <w:r w:rsidRPr="00E747A0">
        <w:rPr>
          <w:rStyle w:val="BookTitle"/>
          <w:rFonts w:cstheme="minorHAnsi"/>
          <w:b w:val="0"/>
          <w:bCs w:val="0"/>
          <w:i w:val="0"/>
          <w:iCs w:val="0"/>
          <w:sz w:val="16"/>
          <w:szCs w:val="16"/>
        </w:rPr>
        <w:t>“</w:t>
      </w:r>
      <w:r w:rsidRPr="00E747A0">
        <w:rPr>
          <w:rStyle w:val="text"/>
          <w:rFonts w:cstheme="minorHAnsi"/>
          <w:color w:val="000000"/>
          <w:sz w:val="16"/>
          <w:szCs w:val="16"/>
          <w:shd w:val="clear" w:color="auto" w:fill="FFFFFF"/>
        </w:rPr>
        <w:t>Sometimes sin does lead to negative consequences, but not always. Similarly, sometimes proper behaviour leads to positive outcomes, but not always (</w:t>
      </w:r>
      <w:r w:rsidRPr="00E747A0">
        <w:rPr>
          <w:rStyle w:val="text"/>
          <w:rFonts w:cstheme="minorHAnsi"/>
          <w:i/>
          <w:iCs/>
          <w:color w:val="000000"/>
          <w:sz w:val="16"/>
          <w:szCs w:val="16"/>
          <w:shd w:val="clear" w:color="auto" w:fill="FFFFFF"/>
        </w:rPr>
        <w:t>Job</w:t>
      </w:r>
      <w:r w:rsidRPr="00E747A0">
        <w:rPr>
          <w:rStyle w:val="text"/>
          <w:rFonts w:cstheme="minorHAnsi"/>
          <w:color w:val="000000"/>
          <w:sz w:val="16"/>
          <w:szCs w:val="16"/>
          <w:shd w:val="clear" w:color="auto" w:fill="FFFFFF"/>
        </w:rPr>
        <w:t>, Longman, p. 67).</w:t>
      </w:r>
    </w:p>
    <w:p w14:paraId="568404EB" w14:textId="77777777" w:rsidR="00315DE7" w:rsidRPr="00E747A0" w:rsidRDefault="00315DE7" w:rsidP="00315DE7">
      <w:pPr>
        <w:pStyle w:val="EndnoteText"/>
        <w:rPr>
          <w:sz w:val="16"/>
          <w:szCs w:val="16"/>
        </w:rPr>
      </w:pPr>
    </w:p>
  </w:endnote>
  <w:endnote w:id="3">
    <w:p w14:paraId="293F7605" w14:textId="4DFC7606" w:rsidR="00315DE7" w:rsidRPr="00E747A0" w:rsidRDefault="00315DE7" w:rsidP="00315DE7">
      <w:pPr>
        <w:rPr>
          <w:b/>
          <w:bCs/>
          <w:i/>
          <w:iCs/>
          <w:spacing w:val="5"/>
          <w:sz w:val="16"/>
          <w:szCs w:val="16"/>
        </w:rPr>
      </w:pPr>
      <w:r w:rsidRPr="00E747A0">
        <w:rPr>
          <w:rStyle w:val="EndnoteReference"/>
          <w:sz w:val="16"/>
          <w:szCs w:val="16"/>
        </w:rPr>
        <w:endnoteRef/>
      </w:r>
      <w:r w:rsidRPr="00E747A0">
        <w:rPr>
          <w:sz w:val="16"/>
          <w:szCs w:val="16"/>
        </w:rPr>
        <w:t xml:space="preserve"> Talk about the difference between our </w:t>
      </w:r>
      <w:r w:rsidRPr="00E747A0">
        <w:rPr>
          <w:i/>
          <w:iCs/>
          <w:sz w:val="16"/>
          <w:szCs w:val="16"/>
        </w:rPr>
        <w:t>perception</w:t>
      </w:r>
      <w:r w:rsidRPr="00E747A0">
        <w:rPr>
          <w:sz w:val="16"/>
          <w:szCs w:val="16"/>
        </w:rPr>
        <w:t xml:space="preserve"> of reality, </w:t>
      </w:r>
      <w:r w:rsidRPr="00E747A0">
        <w:rPr>
          <w:rStyle w:val="BookTitle"/>
          <w:sz w:val="16"/>
          <w:szCs w:val="16"/>
        </w:rPr>
        <w:t>I was at ease and he broke me in two; he seized me by the neck and dashed me to pieces; he has set me up as a target</w:t>
      </w:r>
      <w:r w:rsidRPr="00E747A0">
        <w:rPr>
          <w:sz w:val="16"/>
          <w:szCs w:val="16"/>
        </w:rPr>
        <w:t xml:space="preserve"> (16:12). What Job feels and the reality of God’s love are not at all the same. </w:t>
      </w:r>
    </w:p>
  </w:endnote>
  <w:endnote w:id="4">
    <w:p w14:paraId="444C0701" w14:textId="77777777" w:rsidR="007C6D1E" w:rsidRPr="00E747A0" w:rsidRDefault="007C6D1E" w:rsidP="007C6D1E">
      <w:pPr>
        <w:rPr>
          <w:sz w:val="16"/>
          <w:szCs w:val="16"/>
        </w:rPr>
      </w:pPr>
      <w:r w:rsidRPr="00E747A0">
        <w:rPr>
          <w:rStyle w:val="EndnoteReference"/>
          <w:sz w:val="16"/>
          <w:szCs w:val="16"/>
        </w:rPr>
        <w:endnoteRef/>
      </w:r>
      <w:r w:rsidRPr="00E747A0">
        <w:rPr>
          <w:sz w:val="16"/>
          <w:szCs w:val="16"/>
        </w:rPr>
        <w:t xml:space="preserve"> One commentator noted that, “Eliphaz gives most weight to </w:t>
      </w:r>
      <w:r w:rsidRPr="00E747A0">
        <w:rPr>
          <w:b/>
          <w:bCs/>
          <w:sz w:val="16"/>
          <w:szCs w:val="16"/>
        </w:rPr>
        <w:t>personal experiences</w:t>
      </w:r>
      <w:r w:rsidRPr="00E747A0">
        <w:rPr>
          <w:sz w:val="16"/>
          <w:szCs w:val="16"/>
        </w:rPr>
        <w:t xml:space="preserve">, Bildad relies on the </w:t>
      </w:r>
      <w:r w:rsidRPr="00E747A0">
        <w:rPr>
          <w:b/>
          <w:bCs/>
          <w:sz w:val="16"/>
          <w:szCs w:val="16"/>
        </w:rPr>
        <w:t>wisdom of the ages</w:t>
      </w:r>
      <w:r w:rsidRPr="00E747A0">
        <w:rPr>
          <w:sz w:val="16"/>
          <w:szCs w:val="16"/>
        </w:rPr>
        <w:t xml:space="preserve"> and Zophar is most inclined to find understanding in </w:t>
      </w:r>
      <w:r w:rsidRPr="00E747A0">
        <w:rPr>
          <w:b/>
          <w:bCs/>
          <w:sz w:val="16"/>
          <w:szCs w:val="16"/>
        </w:rPr>
        <w:t>a system of thinking</w:t>
      </w:r>
      <w:r w:rsidRPr="00E747A0">
        <w:rPr>
          <w:sz w:val="16"/>
          <w:szCs w:val="16"/>
        </w:rPr>
        <w:t xml:space="preserve"> in which everything is black and white.” (HRJ p. 67, bold type mine) I thought that this was an interesting alignment with our four bases for knowing: Scripture, tradition experience and reason.</w:t>
      </w:r>
    </w:p>
  </w:endnote>
  <w:endnote w:id="5">
    <w:p w14:paraId="5D48094F" w14:textId="77777777" w:rsidR="00E747A0" w:rsidRPr="00E747A0" w:rsidRDefault="00E747A0" w:rsidP="00E747A0">
      <w:pPr>
        <w:rPr>
          <w:sz w:val="16"/>
          <w:szCs w:val="16"/>
        </w:rPr>
      </w:pPr>
      <w:r w:rsidRPr="00E747A0">
        <w:rPr>
          <w:rStyle w:val="EndnoteReference"/>
          <w:sz w:val="16"/>
          <w:szCs w:val="16"/>
        </w:rPr>
        <w:endnoteRef/>
      </w:r>
      <w:r w:rsidRPr="00E747A0">
        <w:rPr>
          <w:sz w:val="16"/>
          <w:szCs w:val="16"/>
        </w:rPr>
        <w:t xml:space="preserve"> Michel de Montaigne writes in his </w:t>
      </w:r>
      <w:r w:rsidRPr="00E747A0">
        <w:rPr>
          <w:i/>
          <w:iCs/>
          <w:sz w:val="16"/>
          <w:szCs w:val="16"/>
        </w:rPr>
        <w:t>Essays</w:t>
      </w:r>
      <w:r w:rsidRPr="00E747A0">
        <w:rPr>
          <w:sz w:val="16"/>
          <w:szCs w:val="16"/>
        </w:rPr>
        <w:t xml:space="preserve"> that he had one true friend in life, Etienne La Bo</w:t>
      </w:r>
      <w:r w:rsidRPr="00E747A0">
        <w:rPr>
          <w:rFonts w:cstheme="minorHAnsi"/>
          <w:sz w:val="16"/>
          <w:szCs w:val="16"/>
        </w:rPr>
        <w:t>é</w:t>
      </w:r>
      <w:r w:rsidRPr="00E747A0">
        <w:rPr>
          <w:sz w:val="16"/>
          <w:szCs w:val="16"/>
        </w:rPr>
        <w:t xml:space="preserve">tie. The Essays are sort of know for his chapter </w:t>
      </w:r>
      <w:r w:rsidRPr="00E747A0">
        <w:rPr>
          <w:i/>
          <w:iCs/>
          <w:sz w:val="16"/>
          <w:szCs w:val="16"/>
        </w:rPr>
        <w:t>On Friendship</w:t>
      </w:r>
      <w:r w:rsidRPr="00E747A0">
        <w:rPr>
          <w:sz w:val="16"/>
          <w:szCs w:val="16"/>
        </w:rPr>
        <w:t>.</w:t>
      </w:r>
    </w:p>
    <w:p w14:paraId="2F9A0C78" w14:textId="772339EC" w:rsidR="00E747A0" w:rsidRDefault="00E747A0" w:rsidP="00E747A0">
      <w:pPr>
        <w:rPr>
          <w:sz w:val="16"/>
          <w:szCs w:val="16"/>
        </w:rPr>
      </w:pPr>
      <w:r w:rsidRPr="00E747A0">
        <w:rPr>
          <w:sz w:val="16"/>
          <w:szCs w:val="16"/>
        </w:rPr>
        <w:t>“In the friendship I speak of, our souls mingle and blend with each other so completely that they efface the seam that joined them, and cannot find them again.” You can see why he said a person is fortunate to have one friend in life of this kind.</w:t>
      </w:r>
    </w:p>
    <w:p w14:paraId="1D72115E" w14:textId="3C10F5BA" w:rsidR="001E3825" w:rsidRDefault="001E3825" w:rsidP="00E747A0">
      <w:pPr>
        <w:rPr>
          <w:sz w:val="16"/>
          <w:szCs w:val="16"/>
        </w:rPr>
      </w:pPr>
    </w:p>
    <w:p w14:paraId="59F20D8B" w14:textId="1DF0056E" w:rsidR="001E3825" w:rsidRDefault="001E3825" w:rsidP="001E3825">
      <w:pPr>
        <w:rPr>
          <w:rStyle w:val="BookTitle"/>
          <w:sz w:val="52"/>
          <w:szCs w:val="52"/>
        </w:rPr>
      </w:pPr>
      <w:bookmarkStart w:id="1" w:name="_Hlk61517536"/>
      <w:r>
        <w:rPr>
          <w:rStyle w:val="BookTitle"/>
          <w:sz w:val="52"/>
          <w:szCs w:val="52"/>
        </w:rPr>
        <w:t>Benediction:</w:t>
      </w:r>
    </w:p>
    <w:p w14:paraId="6155FC37" w14:textId="0A319B2F" w:rsidR="001E3825" w:rsidRPr="001E3825" w:rsidRDefault="001E3825" w:rsidP="001E3825">
      <w:pPr>
        <w:rPr>
          <w:rStyle w:val="BookTitle"/>
          <w:sz w:val="52"/>
          <w:szCs w:val="52"/>
        </w:rPr>
      </w:pPr>
      <w:r w:rsidRPr="001E3825">
        <w:rPr>
          <w:rStyle w:val="BookTitle"/>
          <w:sz w:val="52"/>
          <w:szCs w:val="52"/>
        </w:rPr>
        <w:t>And now, as you search for the purpose of the Lord</w:t>
      </w:r>
      <w:r>
        <w:rPr>
          <w:rStyle w:val="BookTitle"/>
          <w:sz w:val="52"/>
          <w:szCs w:val="52"/>
        </w:rPr>
        <w:t xml:space="preserve"> in your life</w:t>
      </w:r>
      <w:r w:rsidRPr="001E3825">
        <w:rPr>
          <w:rStyle w:val="BookTitle"/>
          <w:sz w:val="52"/>
          <w:szCs w:val="52"/>
        </w:rPr>
        <w:t xml:space="preserve">, may you behold how the Lord is compassionate and full of mercy, and may you be blessed in </w:t>
      </w:r>
      <w:proofErr w:type="gramStart"/>
      <w:r w:rsidRPr="001E3825">
        <w:rPr>
          <w:rStyle w:val="BookTitle"/>
          <w:sz w:val="52"/>
          <w:szCs w:val="52"/>
        </w:rPr>
        <w:t>your  patient</w:t>
      </w:r>
      <w:proofErr w:type="gramEnd"/>
      <w:r w:rsidRPr="001E3825">
        <w:rPr>
          <w:rStyle w:val="BookTitle"/>
          <w:sz w:val="52"/>
          <w:szCs w:val="52"/>
        </w:rPr>
        <w:t xml:space="preserve"> endurance; in the name of the Father, and of the Son, and of the Holy Spirit. Amen</w:t>
      </w:r>
    </w:p>
    <w:bookmarkEnd w:id="1"/>
    <w:p w14:paraId="58717356" w14:textId="180938D0" w:rsidR="001E3825" w:rsidRPr="00DD7C0B" w:rsidRDefault="001E3825" w:rsidP="001E3825">
      <w:pPr>
        <w:rPr>
          <w:rStyle w:val="BookTitle"/>
          <w:b w:val="0"/>
          <w:bCs w:val="0"/>
          <w:i w:val="0"/>
          <w:iCs w:val="0"/>
        </w:rPr>
      </w:pPr>
    </w:p>
    <w:p w14:paraId="71AFAB59" w14:textId="13628548" w:rsidR="001E3825" w:rsidRPr="00E747A0" w:rsidRDefault="001E3825" w:rsidP="00E747A0">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996737"/>
      <w:docPartObj>
        <w:docPartGallery w:val="Page Numbers (Bottom of Page)"/>
        <w:docPartUnique/>
      </w:docPartObj>
    </w:sdtPr>
    <w:sdtEndPr>
      <w:rPr>
        <w:noProof/>
      </w:rPr>
    </w:sdtEndPr>
    <w:sdtContent>
      <w:p w14:paraId="3DA39549" w14:textId="4F3A84F5" w:rsidR="00837D79" w:rsidRDefault="00837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E3A52A" w14:textId="77777777" w:rsidR="00837D79" w:rsidRDefault="0083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D94AB" w14:textId="77777777" w:rsidR="001C6C08" w:rsidRDefault="001C6C08" w:rsidP="00301C56">
      <w:pPr>
        <w:spacing w:after="0" w:line="240" w:lineRule="auto"/>
      </w:pPr>
      <w:r>
        <w:separator/>
      </w:r>
    </w:p>
  </w:footnote>
  <w:footnote w:type="continuationSeparator" w:id="0">
    <w:p w14:paraId="7EBC7AB2" w14:textId="77777777" w:rsidR="001C6C08" w:rsidRDefault="001C6C08" w:rsidP="0030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1019" w14:textId="0E6C4507" w:rsidR="00301C56" w:rsidRPr="00C72BA8" w:rsidRDefault="008A2981">
    <w:pPr>
      <w:pStyle w:val="Header"/>
      <w:rPr>
        <w:sz w:val="16"/>
        <w:szCs w:val="16"/>
      </w:rPr>
    </w:pPr>
    <w:r w:rsidRPr="00C72BA8">
      <w:rPr>
        <w:sz w:val="16"/>
        <w:szCs w:val="16"/>
      </w:rPr>
      <w:t xml:space="preserve">January 17, 2021 </w:t>
    </w:r>
    <w:r w:rsidR="00860B97" w:rsidRPr="00C72BA8">
      <w:rPr>
        <w:b/>
        <w:bCs/>
        <w:i/>
        <w:iCs/>
        <w:sz w:val="16"/>
        <w:szCs w:val="16"/>
      </w:rPr>
      <w:t xml:space="preserve">Miserable </w:t>
    </w:r>
    <w:r w:rsidR="00A44FA9" w:rsidRPr="00C72BA8">
      <w:rPr>
        <w:b/>
        <w:bCs/>
        <w:i/>
        <w:iCs/>
        <w:sz w:val="16"/>
        <w:szCs w:val="16"/>
      </w:rPr>
      <w:t>Comforters</w:t>
    </w:r>
    <w:r w:rsidR="007F6033" w:rsidRPr="00C72BA8">
      <w:rPr>
        <w:b/>
        <w:bCs/>
        <w:i/>
        <w:iCs/>
        <w:sz w:val="16"/>
        <w:szCs w:val="16"/>
      </w:rPr>
      <w:t>, Windy Words</w:t>
    </w:r>
    <w:r w:rsidR="00A44FA9" w:rsidRPr="00C72BA8">
      <w:rPr>
        <w:sz w:val="16"/>
        <w:szCs w:val="16"/>
      </w:rPr>
      <w:t xml:space="preserve"> (16:2-3)</w:t>
    </w:r>
    <w:r w:rsidR="00C72BA8" w:rsidRPr="00C72BA8">
      <w:rPr>
        <w:sz w:val="16"/>
        <w:szCs w:val="16"/>
      </w:rPr>
      <w:t xml:space="preserve"> Job 2:7-13; Psalm 139:1-6, 13-18; 1 Cor 6:12-20; John 4:43-51</w:t>
    </w:r>
  </w:p>
  <w:p w14:paraId="1F92F4F6" w14:textId="77777777" w:rsidR="00301C56" w:rsidRDefault="00301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34B1"/>
    <w:multiLevelType w:val="hybridMultilevel"/>
    <w:tmpl w:val="3A24E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984556"/>
    <w:multiLevelType w:val="hybridMultilevel"/>
    <w:tmpl w:val="70C60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9A"/>
    <w:rsid w:val="00026239"/>
    <w:rsid w:val="000A6C9A"/>
    <w:rsid w:val="000E57B6"/>
    <w:rsid w:val="000E6583"/>
    <w:rsid w:val="0013716C"/>
    <w:rsid w:val="0016517F"/>
    <w:rsid w:val="001C6C08"/>
    <w:rsid w:val="001E3825"/>
    <w:rsid w:val="001F734D"/>
    <w:rsid w:val="00265651"/>
    <w:rsid w:val="00267FE1"/>
    <w:rsid w:val="002A7115"/>
    <w:rsid w:val="002D21B9"/>
    <w:rsid w:val="002F3E69"/>
    <w:rsid w:val="00301C56"/>
    <w:rsid w:val="00315DE7"/>
    <w:rsid w:val="00321A2E"/>
    <w:rsid w:val="003570B4"/>
    <w:rsid w:val="00366FC0"/>
    <w:rsid w:val="003808B8"/>
    <w:rsid w:val="00415C4E"/>
    <w:rsid w:val="00466E0A"/>
    <w:rsid w:val="004D5F70"/>
    <w:rsid w:val="00593B13"/>
    <w:rsid w:val="00597B93"/>
    <w:rsid w:val="005C3E77"/>
    <w:rsid w:val="005D41EF"/>
    <w:rsid w:val="006152A6"/>
    <w:rsid w:val="00626696"/>
    <w:rsid w:val="0065132E"/>
    <w:rsid w:val="00676F42"/>
    <w:rsid w:val="0070556B"/>
    <w:rsid w:val="0078295B"/>
    <w:rsid w:val="007C6D1E"/>
    <w:rsid w:val="007F6033"/>
    <w:rsid w:val="00837D79"/>
    <w:rsid w:val="00860B97"/>
    <w:rsid w:val="00875BEE"/>
    <w:rsid w:val="00895F11"/>
    <w:rsid w:val="008A2981"/>
    <w:rsid w:val="008E12B9"/>
    <w:rsid w:val="008E71E6"/>
    <w:rsid w:val="00977AA7"/>
    <w:rsid w:val="009844FF"/>
    <w:rsid w:val="009D4439"/>
    <w:rsid w:val="00A044A1"/>
    <w:rsid w:val="00A44FA9"/>
    <w:rsid w:val="00A8342C"/>
    <w:rsid w:val="00B42EE0"/>
    <w:rsid w:val="00B45715"/>
    <w:rsid w:val="00BB59A5"/>
    <w:rsid w:val="00BE5D58"/>
    <w:rsid w:val="00C53C35"/>
    <w:rsid w:val="00C72BA8"/>
    <w:rsid w:val="00C76735"/>
    <w:rsid w:val="00CD0442"/>
    <w:rsid w:val="00D05850"/>
    <w:rsid w:val="00DD7C0B"/>
    <w:rsid w:val="00E15D33"/>
    <w:rsid w:val="00E51BEF"/>
    <w:rsid w:val="00E747A0"/>
    <w:rsid w:val="00EA2D6B"/>
    <w:rsid w:val="00ED4F44"/>
    <w:rsid w:val="00F61539"/>
    <w:rsid w:val="00F646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2CC3"/>
  <w15:chartTrackingRefBased/>
  <w15:docId w15:val="{8E501E1C-12C9-4A4A-9CD0-2F95491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E71E6"/>
    <w:rPr>
      <w:b/>
      <w:bCs/>
      <w:i/>
      <w:iCs/>
      <w:spacing w:val="5"/>
    </w:rPr>
  </w:style>
  <w:style w:type="character" w:customStyle="1" w:styleId="text">
    <w:name w:val="text"/>
    <w:basedOn w:val="DefaultParagraphFont"/>
    <w:rsid w:val="00A8342C"/>
  </w:style>
  <w:style w:type="character" w:customStyle="1" w:styleId="indent-1-breaks">
    <w:name w:val="indent-1-breaks"/>
    <w:basedOn w:val="DefaultParagraphFont"/>
    <w:rsid w:val="00A8342C"/>
  </w:style>
  <w:style w:type="character" w:styleId="Hyperlink">
    <w:name w:val="Hyperlink"/>
    <w:basedOn w:val="DefaultParagraphFont"/>
    <w:uiPriority w:val="99"/>
    <w:semiHidden/>
    <w:unhideWhenUsed/>
    <w:rsid w:val="00301C56"/>
    <w:rPr>
      <w:color w:val="0000FF"/>
      <w:u w:val="single"/>
    </w:rPr>
  </w:style>
  <w:style w:type="paragraph" w:styleId="Header">
    <w:name w:val="header"/>
    <w:basedOn w:val="Normal"/>
    <w:link w:val="HeaderChar"/>
    <w:uiPriority w:val="99"/>
    <w:unhideWhenUsed/>
    <w:rsid w:val="0030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C56"/>
  </w:style>
  <w:style w:type="paragraph" w:styleId="Footer">
    <w:name w:val="footer"/>
    <w:basedOn w:val="Normal"/>
    <w:link w:val="FooterChar"/>
    <w:uiPriority w:val="99"/>
    <w:unhideWhenUsed/>
    <w:rsid w:val="0030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C56"/>
  </w:style>
  <w:style w:type="paragraph" w:styleId="ListParagraph">
    <w:name w:val="List Paragraph"/>
    <w:basedOn w:val="Normal"/>
    <w:uiPriority w:val="34"/>
    <w:qFormat/>
    <w:rsid w:val="00ED4F44"/>
    <w:pPr>
      <w:ind w:left="720"/>
      <w:contextualSpacing/>
    </w:pPr>
  </w:style>
  <w:style w:type="paragraph" w:styleId="EndnoteText">
    <w:name w:val="endnote text"/>
    <w:basedOn w:val="Normal"/>
    <w:link w:val="EndnoteTextChar"/>
    <w:uiPriority w:val="99"/>
    <w:semiHidden/>
    <w:unhideWhenUsed/>
    <w:rsid w:val="00875B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5BEE"/>
    <w:rPr>
      <w:sz w:val="20"/>
      <w:szCs w:val="20"/>
    </w:rPr>
  </w:style>
  <w:style w:type="character" w:styleId="EndnoteReference">
    <w:name w:val="endnote reference"/>
    <w:basedOn w:val="DefaultParagraphFont"/>
    <w:uiPriority w:val="99"/>
    <w:semiHidden/>
    <w:unhideWhenUsed/>
    <w:rsid w:val="00875BEE"/>
    <w:rPr>
      <w:vertAlign w:val="superscript"/>
    </w:rPr>
  </w:style>
  <w:style w:type="paragraph" w:styleId="BalloonText">
    <w:name w:val="Balloon Text"/>
    <w:basedOn w:val="Normal"/>
    <w:link w:val="BalloonTextChar"/>
    <w:uiPriority w:val="99"/>
    <w:semiHidden/>
    <w:unhideWhenUsed/>
    <w:rsid w:val="00C72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E8B4-2815-44D7-9ED2-91689E07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3570</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2021-01-14T19:53:00Z</cp:lastPrinted>
  <dcterms:created xsi:type="dcterms:W3CDTF">2021-01-05T17:32:00Z</dcterms:created>
  <dcterms:modified xsi:type="dcterms:W3CDTF">2021-01-14T19:54:00Z</dcterms:modified>
</cp:coreProperties>
</file>